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08" w:rsidRDefault="00B053A8" w:rsidP="00B053A8">
      <w:pPr>
        <w:spacing w:line="360" w:lineRule="auto"/>
        <w:jc w:val="center"/>
        <w:rPr>
          <w:rFonts w:ascii="Arial Narrow" w:hAnsi="Arial Narrow"/>
          <w:sz w:val="36"/>
        </w:rPr>
      </w:pPr>
      <w:r w:rsidRPr="00B053A8">
        <w:rPr>
          <w:rFonts w:ascii="Arial Narrow" w:hAnsi="Arial Narrow"/>
          <w:sz w:val="36"/>
        </w:rPr>
        <w:t>Univerzita Palackého v</w:t>
      </w:r>
      <w:r>
        <w:rPr>
          <w:rFonts w:ascii="Arial Narrow" w:hAnsi="Arial Narrow"/>
          <w:sz w:val="36"/>
        </w:rPr>
        <w:t> </w:t>
      </w:r>
      <w:r w:rsidRPr="00B053A8">
        <w:rPr>
          <w:rFonts w:ascii="Arial Narrow" w:hAnsi="Arial Narrow"/>
          <w:sz w:val="36"/>
        </w:rPr>
        <w:t>Olomouci</w:t>
      </w:r>
    </w:p>
    <w:p w:rsidR="00B053A8" w:rsidRDefault="00B053A8" w:rsidP="00B053A8">
      <w:pPr>
        <w:spacing w:line="360" w:lineRule="auto"/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Pedagogické fakulta</w:t>
      </w:r>
    </w:p>
    <w:p w:rsidR="00B053A8" w:rsidRDefault="00B053A8" w:rsidP="00B053A8">
      <w:pPr>
        <w:jc w:val="center"/>
        <w:rPr>
          <w:rFonts w:ascii="Arial Narrow" w:hAnsi="Arial Narrow"/>
          <w:sz w:val="36"/>
        </w:rPr>
      </w:pPr>
      <w:r w:rsidRPr="007023B1">
        <w:rPr>
          <w:rFonts w:ascii="Arial Narrow" w:hAnsi="Arial Narrow"/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22610236" wp14:editId="7E9E9A72">
            <wp:simplePos x="0" y="0"/>
            <wp:positionH relativeFrom="margin">
              <wp:posOffset>2106930</wp:posOffset>
            </wp:positionH>
            <wp:positionV relativeFrom="page">
              <wp:posOffset>2254885</wp:posOffset>
            </wp:positionV>
            <wp:extent cx="15906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71" y="21352"/>
                <wp:lineTo x="21471" y="0"/>
                <wp:lineTo x="0" y="0"/>
              </wp:wrapPolygon>
            </wp:wrapTight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3A8" w:rsidRDefault="00B053A8" w:rsidP="00B053A8">
      <w:pPr>
        <w:jc w:val="center"/>
        <w:rPr>
          <w:rFonts w:ascii="Arial Narrow" w:hAnsi="Arial Narrow"/>
          <w:sz w:val="36"/>
        </w:rPr>
      </w:pPr>
    </w:p>
    <w:p w:rsidR="00B053A8" w:rsidRDefault="00B053A8" w:rsidP="00B053A8">
      <w:pPr>
        <w:jc w:val="center"/>
        <w:rPr>
          <w:rFonts w:ascii="Arial Narrow" w:hAnsi="Arial Narrow"/>
          <w:sz w:val="36"/>
        </w:rPr>
      </w:pPr>
    </w:p>
    <w:p w:rsidR="00B053A8" w:rsidRDefault="00B053A8" w:rsidP="00B053A8">
      <w:pPr>
        <w:jc w:val="center"/>
        <w:rPr>
          <w:rFonts w:ascii="Arial Narrow" w:hAnsi="Arial Narrow"/>
          <w:sz w:val="36"/>
        </w:rPr>
      </w:pPr>
    </w:p>
    <w:p w:rsidR="00B053A8" w:rsidRDefault="00B053A8" w:rsidP="00B053A8">
      <w:pPr>
        <w:jc w:val="center"/>
        <w:rPr>
          <w:rFonts w:ascii="Arial Narrow" w:hAnsi="Arial Narrow"/>
          <w:sz w:val="36"/>
        </w:rPr>
      </w:pPr>
    </w:p>
    <w:p w:rsidR="00B053A8" w:rsidRDefault="00B053A8" w:rsidP="00B053A8">
      <w:pPr>
        <w:jc w:val="center"/>
        <w:rPr>
          <w:rFonts w:ascii="Arial Narrow" w:hAnsi="Arial Narrow"/>
          <w:sz w:val="36"/>
        </w:rPr>
      </w:pPr>
    </w:p>
    <w:p w:rsidR="00B053A8" w:rsidRPr="00B053A8" w:rsidRDefault="00B053A8" w:rsidP="00B053A8">
      <w:pPr>
        <w:jc w:val="center"/>
        <w:rPr>
          <w:rFonts w:ascii="Arial Narrow" w:hAnsi="Arial Narrow"/>
          <w:sz w:val="56"/>
        </w:rPr>
      </w:pPr>
      <w:r w:rsidRPr="00B053A8">
        <w:rPr>
          <w:rFonts w:ascii="Arial Narrow" w:hAnsi="Arial Narrow"/>
          <w:sz w:val="56"/>
        </w:rPr>
        <w:t xml:space="preserve">Seminární práce </w:t>
      </w:r>
    </w:p>
    <w:p w:rsidR="00B053A8" w:rsidRDefault="00B053A8" w:rsidP="00B053A8">
      <w:pPr>
        <w:jc w:val="center"/>
        <w:rPr>
          <w:rFonts w:ascii="Arial Narrow" w:hAnsi="Arial Narrow"/>
          <w:b/>
          <w:sz w:val="52"/>
        </w:rPr>
      </w:pPr>
      <w:r w:rsidRPr="00B053A8">
        <w:rPr>
          <w:rFonts w:ascii="Arial Narrow" w:hAnsi="Arial Narrow"/>
          <w:b/>
          <w:sz w:val="52"/>
        </w:rPr>
        <w:t>Didaktická pomůcka k výuce českého jazyka pro 3.</w:t>
      </w:r>
      <w:r w:rsidR="00F16896">
        <w:rPr>
          <w:rFonts w:ascii="Arial Narrow" w:hAnsi="Arial Narrow"/>
          <w:b/>
          <w:sz w:val="52"/>
        </w:rPr>
        <w:t xml:space="preserve"> </w:t>
      </w:r>
      <w:r w:rsidRPr="00B053A8">
        <w:rPr>
          <w:rFonts w:ascii="Arial Narrow" w:hAnsi="Arial Narrow"/>
          <w:b/>
          <w:sz w:val="52"/>
        </w:rPr>
        <w:t>-</w:t>
      </w:r>
      <w:r w:rsidR="00F16896">
        <w:rPr>
          <w:rFonts w:ascii="Arial Narrow" w:hAnsi="Arial Narrow"/>
          <w:b/>
          <w:sz w:val="52"/>
        </w:rPr>
        <w:t xml:space="preserve"> </w:t>
      </w:r>
      <w:r w:rsidRPr="00B053A8">
        <w:rPr>
          <w:rFonts w:ascii="Arial Narrow" w:hAnsi="Arial Narrow"/>
          <w:b/>
          <w:sz w:val="52"/>
        </w:rPr>
        <w:t>5.</w:t>
      </w:r>
      <w:r w:rsidR="00F16896">
        <w:rPr>
          <w:rFonts w:ascii="Arial Narrow" w:hAnsi="Arial Narrow"/>
          <w:b/>
          <w:sz w:val="52"/>
        </w:rPr>
        <w:t xml:space="preserve"> </w:t>
      </w:r>
      <w:r>
        <w:rPr>
          <w:rFonts w:ascii="Arial Narrow" w:hAnsi="Arial Narrow"/>
          <w:b/>
          <w:sz w:val="52"/>
        </w:rPr>
        <w:t>r</w:t>
      </w:r>
      <w:r w:rsidRPr="00B053A8">
        <w:rPr>
          <w:rFonts w:ascii="Arial Narrow" w:hAnsi="Arial Narrow"/>
          <w:b/>
          <w:sz w:val="52"/>
        </w:rPr>
        <w:t>očník</w:t>
      </w:r>
    </w:p>
    <w:p w:rsidR="00B053A8" w:rsidRDefault="00B053A8" w:rsidP="00B053A8">
      <w:pPr>
        <w:jc w:val="center"/>
        <w:rPr>
          <w:rFonts w:ascii="Arial Narrow" w:hAnsi="Arial Narrow"/>
          <w:b/>
          <w:sz w:val="48"/>
        </w:rPr>
      </w:pPr>
    </w:p>
    <w:p w:rsidR="00B053A8" w:rsidRDefault="00B053A8" w:rsidP="00B053A8">
      <w:pPr>
        <w:jc w:val="center"/>
        <w:rPr>
          <w:rFonts w:ascii="Arial Narrow" w:hAnsi="Arial Narrow"/>
          <w:b/>
          <w:sz w:val="48"/>
        </w:rPr>
      </w:pPr>
    </w:p>
    <w:p w:rsidR="00B053A8" w:rsidRDefault="00B053A8" w:rsidP="00B053A8">
      <w:pPr>
        <w:jc w:val="center"/>
        <w:rPr>
          <w:rFonts w:ascii="Arial Narrow" w:hAnsi="Arial Narrow"/>
          <w:b/>
          <w:sz w:val="48"/>
        </w:rPr>
      </w:pPr>
    </w:p>
    <w:p w:rsidR="00B053A8" w:rsidRDefault="00B053A8" w:rsidP="00B053A8">
      <w:pPr>
        <w:jc w:val="center"/>
        <w:rPr>
          <w:rFonts w:ascii="Arial Narrow" w:hAnsi="Arial Narrow"/>
          <w:b/>
          <w:sz w:val="48"/>
        </w:rPr>
      </w:pPr>
    </w:p>
    <w:p w:rsidR="00B053A8" w:rsidRDefault="00B053A8" w:rsidP="00B053A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 xml:space="preserve">Vypracovala: </w:t>
      </w:r>
      <w:r w:rsidRPr="00B053A8">
        <w:rPr>
          <w:rFonts w:ascii="Arial Narrow" w:hAnsi="Arial Narrow"/>
          <w:sz w:val="24"/>
        </w:rPr>
        <w:t>Tereza Hrabincová</w:t>
      </w:r>
      <w:r w:rsidRPr="00B053A8">
        <w:rPr>
          <w:rFonts w:ascii="Arial Narrow" w:hAnsi="Arial Narrow"/>
          <w:sz w:val="24"/>
        </w:rPr>
        <w:tab/>
      </w:r>
    </w:p>
    <w:p w:rsidR="00B053A8" w:rsidRDefault="00B053A8" w:rsidP="00B053A8">
      <w:pPr>
        <w:ind w:left="424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Název předmětu: </w:t>
      </w:r>
      <w:r w:rsidRPr="00B053A8">
        <w:rPr>
          <w:rFonts w:ascii="Arial Narrow" w:hAnsi="Arial Narrow"/>
          <w:sz w:val="24"/>
        </w:rPr>
        <w:t>Didaktika mateřského jazyka</w:t>
      </w:r>
      <w:r>
        <w:rPr>
          <w:rFonts w:ascii="Arial Narrow" w:hAnsi="Arial Narrow"/>
          <w:sz w:val="24"/>
        </w:rPr>
        <w:t xml:space="preserve"> B</w:t>
      </w:r>
    </w:p>
    <w:p w:rsidR="00B053A8" w:rsidRPr="00B053A8" w:rsidRDefault="00B053A8" w:rsidP="00B053A8">
      <w:pPr>
        <w:ind w:left="4248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Obor: </w:t>
      </w:r>
      <w:r w:rsidRPr="00B053A8">
        <w:rPr>
          <w:rFonts w:ascii="Arial Narrow" w:hAnsi="Arial Narrow"/>
          <w:sz w:val="24"/>
        </w:rPr>
        <w:t xml:space="preserve">Učitelství pro 1. </w:t>
      </w:r>
      <w:r>
        <w:rPr>
          <w:rFonts w:ascii="Arial Narrow" w:hAnsi="Arial Narrow"/>
          <w:sz w:val="24"/>
        </w:rPr>
        <w:t>s</w:t>
      </w:r>
      <w:r w:rsidRPr="00B053A8">
        <w:rPr>
          <w:rFonts w:ascii="Arial Narrow" w:hAnsi="Arial Narrow"/>
          <w:sz w:val="24"/>
        </w:rPr>
        <w:t>tupeň ZŠ</w:t>
      </w:r>
    </w:p>
    <w:p w:rsidR="00B053A8" w:rsidRDefault="00B053A8" w:rsidP="00B053A8">
      <w:pPr>
        <w:ind w:left="424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Školní rok: </w:t>
      </w:r>
      <w:r w:rsidRPr="00B053A8">
        <w:rPr>
          <w:rFonts w:ascii="Arial Narrow" w:hAnsi="Arial Narrow"/>
          <w:sz w:val="24"/>
        </w:rPr>
        <w:t>2019/2020</w:t>
      </w:r>
    </w:p>
    <w:p w:rsidR="00B053A8" w:rsidRDefault="00B053A8" w:rsidP="00B053A8">
      <w:pPr>
        <w:ind w:left="4248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Jméno vyučující: </w:t>
      </w:r>
      <w:r w:rsidRPr="00B053A8">
        <w:rPr>
          <w:rFonts w:ascii="Arial Narrow" w:hAnsi="Arial Narrow"/>
          <w:sz w:val="24"/>
        </w:rPr>
        <w:t>Mgr. Veronika Krejčí</w:t>
      </w:r>
    </w:p>
    <w:p w:rsidR="00B053A8" w:rsidRDefault="00F16896" w:rsidP="00E62562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Slož si</w:t>
      </w:r>
      <w:r w:rsidR="00A2659C">
        <w:rPr>
          <w:rFonts w:ascii="Arial Narrow" w:hAnsi="Arial Narrow"/>
          <w:b/>
          <w:sz w:val="24"/>
        </w:rPr>
        <w:t xml:space="preserve"> podstatn</w:t>
      </w:r>
      <w:r>
        <w:rPr>
          <w:rFonts w:ascii="Arial Narrow" w:hAnsi="Arial Narrow"/>
          <w:b/>
          <w:sz w:val="24"/>
        </w:rPr>
        <w:t>á</w:t>
      </w:r>
      <w:r w:rsidR="00A2659C">
        <w:rPr>
          <w:rFonts w:ascii="Arial Narrow" w:hAnsi="Arial Narrow"/>
          <w:b/>
          <w:sz w:val="24"/>
        </w:rPr>
        <w:t xml:space="preserve"> jm</w:t>
      </w:r>
      <w:r w:rsidR="00055E6B">
        <w:rPr>
          <w:rFonts w:ascii="Arial Narrow" w:hAnsi="Arial Narrow"/>
          <w:b/>
          <w:sz w:val="24"/>
        </w:rPr>
        <w:t>é</w:t>
      </w:r>
      <w:r w:rsidR="00A2659C">
        <w:rPr>
          <w:rFonts w:ascii="Arial Narrow" w:hAnsi="Arial Narrow"/>
          <w:b/>
          <w:sz w:val="24"/>
        </w:rPr>
        <w:t>n</w:t>
      </w:r>
      <w:r>
        <w:rPr>
          <w:rFonts w:ascii="Arial Narrow" w:hAnsi="Arial Narrow"/>
          <w:b/>
          <w:sz w:val="24"/>
        </w:rPr>
        <w:t>a!</w:t>
      </w:r>
    </w:p>
    <w:p w:rsidR="00A2659C" w:rsidRDefault="00A2659C" w:rsidP="00A2659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Učivo: </w:t>
      </w:r>
      <w:r w:rsidRPr="006929BB">
        <w:rPr>
          <w:rFonts w:ascii="Arial Narrow" w:hAnsi="Arial Narrow"/>
          <w:sz w:val="24"/>
        </w:rPr>
        <w:t>podstatná jména – vyvození učiva</w:t>
      </w:r>
    </w:p>
    <w:p w:rsidR="00A2659C" w:rsidRPr="006929BB" w:rsidRDefault="00A2659C" w:rsidP="00A2659C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Ročník: </w:t>
      </w:r>
      <w:r w:rsidRPr="006929BB">
        <w:rPr>
          <w:rFonts w:ascii="Arial Narrow" w:hAnsi="Arial Narrow"/>
          <w:sz w:val="24"/>
        </w:rPr>
        <w:t>3.</w:t>
      </w:r>
    </w:p>
    <w:p w:rsidR="006929BB" w:rsidRDefault="00A2659C" w:rsidP="006929BB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Popis činnosti: </w:t>
      </w:r>
    </w:p>
    <w:p w:rsidR="00A2659C" w:rsidRDefault="00E62562" w:rsidP="006929B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bookmarkStart w:id="0" w:name="_GoBack"/>
      <w:r>
        <w:rPr>
          <w:rFonts w:ascii="Arial Narrow" w:hAnsi="Arial Narrow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27B60799" wp14:editId="0D4E49F5">
            <wp:simplePos x="0" y="0"/>
            <wp:positionH relativeFrom="column">
              <wp:posOffset>1858645</wp:posOffset>
            </wp:positionH>
            <wp:positionV relativeFrom="paragraph">
              <wp:posOffset>362585</wp:posOffset>
            </wp:positionV>
            <wp:extent cx="2471420" cy="4979670"/>
            <wp:effectExtent l="3175" t="0" r="8255" b="8255"/>
            <wp:wrapTight wrapText="bothSides">
              <wp:wrapPolygon edited="0">
                <wp:start x="21572" y="-14"/>
                <wp:lineTo x="94" y="-14"/>
                <wp:lineTo x="94" y="21553"/>
                <wp:lineTo x="21572" y="21553"/>
                <wp:lineTo x="21572" y="-1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5" r="12922"/>
                    <a:stretch/>
                  </pic:blipFill>
                  <pic:spPr bwMode="auto">
                    <a:xfrm rot="16200000">
                      <a:off x="0" y="0"/>
                      <a:ext cx="2471420" cy="497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659C" w:rsidRPr="006929BB">
        <w:rPr>
          <w:rFonts w:ascii="Arial Narrow" w:hAnsi="Arial Narrow"/>
          <w:sz w:val="24"/>
        </w:rPr>
        <w:t>Každé dítě dostane jeden díl skládačky s podstatným jménem (jedná se buď o název osoby, zvířete, věc</w:t>
      </w:r>
      <w:r w:rsidR="00112990">
        <w:rPr>
          <w:rFonts w:ascii="Arial Narrow" w:hAnsi="Arial Narrow"/>
          <w:sz w:val="24"/>
        </w:rPr>
        <w:t>i</w:t>
      </w:r>
      <w:r w:rsidR="00A2659C" w:rsidRPr="006929BB">
        <w:rPr>
          <w:rFonts w:ascii="Arial Narrow" w:hAnsi="Arial Narrow"/>
          <w:sz w:val="24"/>
        </w:rPr>
        <w:t xml:space="preserve"> či </w:t>
      </w:r>
      <w:r w:rsidR="006929BB" w:rsidRPr="006929BB">
        <w:rPr>
          <w:rFonts w:ascii="Arial Narrow" w:hAnsi="Arial Narrow"/>
          <w:sz w:val="24"/>
        </w:rPr>
        <w:t>pocit</w:t>
      </w:r>
      <w:r w:rsidR="00112990">
        <w:rPr>
          <w:rFonts w:ascii="Arial Narrow" w:hAnsi="Arial Narrow"/>
          <w:sz w:val="24"/>
        </w:rPr>
        <w:t>u</w:t>
      </w:r>
      <w:r w:rsidR="00A2659C" w:rsidRPr="006929BB">
        <w:rPr>
          <w:rFonts w:ascii="Arial Narrow" w:hAnsi="Arial Narrow"/>
          <w:sz w:val="24"/>
        </w:rPr>
        <w:t>). Děti se začnou volně pohybovat po třídě a snaží se přijít na to, které dílky k </w:t>
      </w:r>
      <w:r w:rsidR="00112990">
        <w:rPr>
          <w:rFonts w:ascii="Arial Narrow" w:hAnsi="Arial Narrow"/>
          <w:sz w:val="24"/>
        </w:rPr>
        <w:t>sobě</w:t>
      </w:r>
      <w:r w:rsidR="00A2659C" w:rsidRPr="006929BB">
        <w:rPr>
          <w:rFonts w:ascii="Arial Narrow" w:hAnsi="Arial Narrow"/>
          <w:sz w:val="24"/>
        </w:rPr>
        <w:t xml:space="preserve"> patří. Až se všichni najdou, poskládají dílky k sobě, což jim dá obrázek holčičky, žirafy, budíku a masek. Potom </w:t>
      </w:r>
      <w:r w:rsidR="006929BB" w:rsidRPr="006929BB">
        <w:rPr>
          <w:rFonts w:ascii="Arial Narrow" w:hAnsi="Arial Narrow"/>
          <w:sz w:val="24"/>
        </w:rPr>
        <w:t>společně s dětmi připevníme magnetky obrázky na tabuli. Návodnými otázkami se snažíme, aby děti vydedukoval</w:t>
      </w:r>
      <w:r w:rsidR="00112990">
        <w:rPr>
          <w:rFonts w:ascii="Arial Narrow" w:hAnsi="Arial Narrow"/>
          <w:sz w:val="24"/>
        </w:rPr>
        <w:t>y</w:t>
      </w:r>
      <w:r w:rsidR="006929BB" w:rsidRPr="006929BB">
        <w:rPr>
          <w:rFonts w:ascii="Arial Narrow" w:hAnsi="Arial Narrow"/>
          <w:sz w:val="24"/>
        </w:rPr>
        <w:t>, co mají slova společného, proč vlastně vytváří jeden obraz. Cílem je dostat se k tomu, že podstatná jména jsou názvy osob, zvířat, věcí a pocitů. Potom nad tyto obrázky připevníme cedulky s nápisy (Názvy osob, Názvy zvířat,…)</w:t>
      </w:r>
    </w:p>
    <w:p w:rsidR="00E62562" w:rsidRDefault="00E62562" w:rsidP="00E62562">
      <w:pPr>
        <w:pStyle w:val="Odstavecseseznamem"/>
        <w:jc w:val="both"/>
        <w:rPr>
          <w:rFonts w:ascii="Arial Narrow" w:hAnsi="Arial Narrow"/>
          <w:sz w:val="24"/>
        </w:rPr>
      </w:pPr>
    </w:p>
    <w:p w:rsidR="006929BB" w:rsidRDefault="00396B98" w:rsidP="006929B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Jednotlivé </w:t>
      </w:r>
      <w:r w:rsidR="0086491D">
        <w:rPr>
          <w:rFonts w:ascii="Arial Narrow" w:hAnsi="Arial Narrow"/>
          <w:sz w:val="24"/>
        </w:rPr>
        <w:t xml:space="preserve">dílky lze pak dělit podle rodů. Na tabuli dám cedulky s nápisy-Rod mužský, Rod ženský, Rod střední. Dílky pak můžeme znovu rozdat dětem a ty pak chodí k tabuli a na ni </w:t>
      </w:r>
      <w:r w:rsidR="00112990">
        <w:rPr>
          <w:rFonts w:ascii="Arial Narrow" w:hAnsi="Arial Narrow"/>
          <w:sz w:val="24"/>
        </w:rPr>
        <w:t>magnetem</w:t>
      </w:r>
      <w:r w:rsidR="0086491D">
        <w:rPr>
          <w:rFonts w:ascii="Arial Narrow" w:hAnsi="Arial Narrow"/>
          <w:sz w:val="24"/>
        </w:rPr>
        <w:t xml:space="preserve"> připevňují </w:t>
      </w:r>
      <w:r w:rsidR="00112990">
        <w:rPr>
          <w:rFonts w:ascii="Arial Narrow" w:hAnsi="Arial Narrow"/>
          <w:sz w:val="24"/>
        </w:rPr>
        <w:t>slova do správné kategorie. Kontrolu pak provedeme společně.</w:t>
      </w:r>
    </w:p>
    <w:p w:rsidR="00E62562" w:rsidRPr="00E62562" w:rsidRDefault="00E62562" w:rsidP="00E62562">
      <w:pPr>
        <w:pStyle w:val="Odstavecseseznamem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cs-CZ"/>
        </w:rPr>
        <w:drawing>
          <wp:inline distT="0" distB="0" distL="0" distR="0" wp14:anchorId="188669DE" wp14:editId="77981F4C">
            <wp:extent cx="4968240" cy="2845566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7_16264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2522"/>
                    <a:stretch/>
                  </pic:blipFill>
                  <pic:spPr bwMode="auto">
                    <a:xfrm>
                      <a:off x="0" y="0"/>
                      <a:ext cx="4968240" cy="28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990" w:rsidRDefault="00112990" w:rsidP="006929B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V rámci komunikační výchovy můžeme názvy osob (vyjma vlastních jmen), zvířat a věcí rozdat dětem (některá slova i do dvojic) a ty je pak mají za úkol pantomimou předvést. Zbytek dětí rozdělíme do dvou týmů, které budou soutěžit v tom, kdo slovo dřív uhodne.</w:t>
      </w:r>
    </w:p>
    <w:p w:rsidR="00112990" w:rsidRDefault="00112990" w:rsidP="006929B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 rámci komunikační výchovy se můžeme pokusit i o krátké scénky. Dětem rozdáme jednu kartičku s názvem osoby, jednu s názvem zvířete, jednu s názvem věci a poslední s pocitem. </w:t>
      </w:r>
      <w:r w:rsidR="00680138">
        <w:rPr>
          <w:rFonts w:ascii="Arial Narrow" w:hAnsi="Arial Narrow"/>
          <w:sz w:val="24"/>
        </w:rPr>
        <w:t>Osoba, zvíře i věc se musí objevit ve scénce a pocit může provázet celou scénku, nebo jej jen krátce prožije některá z postav.</w:t>
      </w:r>
    </w:p>
    <w:p w:rsidR="00680138" w:rsidRDefault="00680138" w:rsidP="006929B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 rámci komunikační výchovy si můžeme třeba na začátku zkusit hru s pocity. Paní učitelka ukáže jednu kartičku s pocitem a všechny děti se ji snaží předvést (například radost-budou se smát, nerozhodnost-pokrčí rameny,…)</w:t>
      </w:r>
      <w:r w:rsidR="00F16896">
        <w:rPr>
          <w:rFonts w:ascii="Arial Narrow" w:hAnsi="Arial Narrow"/>
          <w:sz w:val="24"/>
        </w:rPr>
        <w:t xml:space="preserve">. </w:t>
      </w:r>
    </w:p>
    <w:p w:rsidR="00F16896" w:rsidRDefault="00F16896" w:rsidP="00F16896">
      <w:pPr>
        <w:jc w:val="both"/>
        <w:rPr>
          <w:rFonts w:ascii="Arial Narrow" w:hAnsi="Arial Narrow"/>
          <w:sz w:val="24"/>
        </w:rPr>
      </w:pPr>
    </w:p>
    <w:p w:rsidR="00F16896" w:rsidRPr="00F16896" w:rsidRDefault="00F16896" w:rsidP="00F16896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Obrázky lze po hře použít také jako výzdobu třídy.</w:t>
      </w:r>
    </w:p>
    <w:sectPr w:rsidR="00F16896" w:rsidRPr="00F1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3ED3"/>
    <w:multiLevelType w:val="hybridMultilevel"/>
    <w:tmpl w:val="C508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A8"/>
    <w:rsid w:val="00055E6B"/>
    <w:rsid w:val="00112990"/>
    <w:rsid w:val="00396B98"/>
    <w:rsid w:val="00414708"/>
    <w:rsid w:val="00680138"/>
    <w:rsid w:val="006929BB"/>
    <w:rsid w:val="00750B24"/>
    <w:rsid w:val="0086491D"/>
    <w:rsid w:val="00A2659C"/>
    <w:rsid w:val="00A96F43"/>
    <w:rsid w:val="00B053A8"/>
    <w:rsid w:val="00E62562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1BA9C-EF9F-4F7B-8B7E-646C6382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9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Hrabincová</dc:creator>
  <cp:lastModifiedBy>Kamil Kopecký</cp:lastModifiedBy>
  <cp:revision>2</cp:revision>
  <dcterms:created xsi:type="dcterms:W3CDTF">2019-12-06T11:05:00Z</dcterms:created>
  <dcterms:modified xsi:type="dcterms:W3CDTF">2019-12-06T11:05:00Z</dcterms:modified>
</cp:coreProperties>
</file>