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D0" w:rsidRPr="002F76D0" w:rsidRDefault="002F76D0" w:rsidP="000772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zh-CN"/>
        </w:rPr>
      </w:pPr>
      <w:r w:rsidRPr="002F76D0"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zh-CN"/>
        </w:rPr>
        <w:t>PRACOVNÍ LIST</w:t>
      </w:r>
    </w:p>
    <w:p w:rsidR="007810BF" w:rsidRPr="002F76D0" w:rsidRDefault="007810BF" w:rsidP="00AF79F6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r w:rsidRPr="002F76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V článku </w:t>
      </w:r>
      <w:r w:rsidR="005B70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vyhledejte a </w:t>
      </w:r>
      <w:r w:rsidRPr="002F76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barevně vyznačte číslovky.</w:t>
      </w:r>
      <w:r w:rsidR="00FE59CB">
        <w:rPr>
          <w:rStyle w:val="Znakapoznpodarou"/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footnoteReference w:id="1"/>
      </w:r>
    </w:p>
    <w:p w:rsidR="001537E0" w:rsidRDefault="005B70C8" w:rsidP="007810BF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</w:pPr>
      <w:r w:rsidRPr="005B70C8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>V knize Devatero pohádek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 xml:space="preserve"> píše Karel Čapek, že jsou mezi vodníky velké rozdíly v majetkových poměrech:</w:t>
      </w:r>
    </w:p>
    <w:p w:rsidR="001537E0" w:rsidRDefault="001537E0" w:rsidP="007810BF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>Několikero druhů vodníků podle bohatství</w:t>
      </w:r>
    </w:p>
    <w:p w:rsidR="0097551B" w:rsidRPr="005B70C8" w:rsidRDefault="001537E0" w:rsidP="007810BF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>„Jeden byl u dědečkova mlýna v Hronově a ten choval pod splavem pod vodou šestnáct koní; proto inženýři říkali, že tam na tom místě má řeka Metuje šestnáct koňských sil. Těch šestnáct bílých koní pořád táhlo a táhlo, a proto se mlýn pořád točil; a když jedné noci náš dědeček umřel, šel vodník a vypřáhl potichu všech šestnáct koní, a mlýn se tři dny netočil. Na velkých řekách jsou vodníci, kteří mají mnoho koní, třeba padesát nebo sto …</w:t>
      </w:r>
      <w:r w:rsidR="009A605E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ab/>
      </w:r>
      <w:r w:rsidR="009A605E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ab/>
      </w:r>
      <w:r w:rsidR="009A605E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ab/>
      </w:r>
      <w:r w:rsidR="009A605E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ab/>
      </w:r>
      <w:r w:rsidR="009A605E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ab/>
      </w:r>
      <w:r w:rsidR="009A605E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ab/>
      </w:r>
      <w:r w:rsidR="009A605E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ab/>
      </w:r>
      <w:r w:rsidR="009A605E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ab/>
      </w:r>
      <w:r w:rsidR="005B70C8" w:rsidRPr="005B70C8">
        <w:rPr>
          <w:rFonts w:ascii="Times New Roman" w:eastAsia="Times New Roman" w:hAnsi="Times New Roman" w:cs="Times New Roman"/>
          <w:bCs/>
          <w:sz w:val="24"/>
          <w:szCs w:val="28"/>
          <w:lang w:eastAsia="zh-CN"/>
        </w:rPr>
        <w:t xml:space="preserve"> </w:t>
      </w:r>
    </w:p>
    <w:tbl>
      <w:tblPr>
        <w:tblStyle w:val="Mkatabulky"/>
        <w:tblpPr w:leftFromText="141" w:rightFromText="141" w:vertAnchor="text" w:horzAnchor="margin" w:tblpY="628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0615" w:rsidTr="00800615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615" w:rsidRPr="00800615" w:rsidRDefault="00800615" w:rsidP="00800615">
            <w:pPr>
              <w:pStyle w:val="Vchoz"/>
              <w:suppressAutoHyphens w:val="0"/>
              <w:rPr>
                <w:b/>
              </w:rPr>
            </w:pPr>
            <w:r w:rsidRPr="00800615">
              <w:rPr>
                <w:b/>
              </w:rPr>
              <w:t>Otázka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615" w:rsidRPr="00800615" w:rsidRDefault="00800615" w:rsidP="00800615">
            <w:pPr>
              <w:pStyle w:val="Vchoz"/>
              <w:suppressAutoHyphens w:val="0"/>
              <w:rPr>
                <w:b/>
              </w:rPr>
            </w:pPr>
            <w:r w:rsidRPr="00800615">
              <w:rPr>
                <w:b/>
              </w:rPr>
              <w:t>Odpověď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615" w:rsidRPr="00800615" w:rsidRDefault="00800615" w:rsidP="00800615">
            <w:pPr>
              <w:pStyle w:val="Vchoz"/>
              <w:suppressAutoHyphens w:val="0"/>
              <w:rPr>
                <w:b/>
              </w:rPr>
            </w:pPr>
            <w:r w:rsidRPr="00800615">
              <w:rPr>
                <w:b/>
              </w:rPr>
              <w:t>Dotazovaný</w:t>
            </w:r>
          </w:p>
        </w:tc>
      </w:tr>
      <w:tr w:rsidR="00800615" w:rsidTr="00800615">
        <w:tc>
          <w:tcPr>
            <w:tcW w:w="3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 měříš?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 vážíš?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 je ti let?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Kdy ses narodil?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 sníš knedlíků k obědu?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 je tvým rodičům dohromady?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Kolikátým rokem chodíš do školy?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 knih přečteš za rok?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Kolikrát jsi už zaspal?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V kolikátém poschodí bydlíte?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Kolikery dceře jsou ve škole v přízemí?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Kolikátý jsi v řadě při nástupu v tělocvičně?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 kilometrů je od vás do nejbližšího města?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  <w:tr w:rsidR="00800615" w:rsidTr="0080061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  <w:r>
              <w:t>Kolikátý jsi ve třídě podle abecedy?</w:t>
            </w:r>
          </w:p>
        </w:tc>
        <w:tc>
          <w:tcPr>
            <w:tcW w:w="3071" w:type="dxa"/>
            <w:tcBorders>
              <w:left w:val="single" w:sz="4" w:space="0" w:color="auto"/>
            </w:tcBorders>
          </w:tcPr>
          <w:p w:rsidR="00800615" w:rsidRDefault="00800615" w:rsidP="00800615">
            <w:pPr>
              <w:pStyle w:val="Vchoz"/>
              <w:suppressAutoHyphens w:val="0"/>
            </w:pPr>
          </w:p>
        </w:tc>
        <w:tc>
          <w:tcPr>
            <w:tcW w:w="3071" w:type="dxa"/>
          </w:tcPr>
          <w:p w:rsidR="00800615" w:rsidRDefault="00800615" w:rsidP="00800615">
            <w:pPr>
              <w:pStyle w:val="Vchoz"/>
              <w:suppressAutoHyphens w:val="0"/>
            </w:pPr>
          </w:p>
        </w:tc>
      </w:tr>
    </w:tbl>
    <w:p w:rsidR="00800615" w:rsidRPr="00800615" w:rsidRDefault="00800615" w:rsidP="00800615">
      <w:pPr>
        <w:pStyle w:val="Vchoz"/>
        <w:numPr>
          <w:ilvl w:val="0"/>
          <w:numId w:val="5"/>
        </w:numPr>
        <w:suppressAutoHyphens w:val="0"/>
        <w:rPr>
          <w:b/>
          <w:i/>
        </w:rPr>
      </w:pPr>
      <w:r>
        <w:rPr>
          <w:b/>
          <w:i/>
        </w:rPr>
        <w:t>Odpovězte podle pravdy.</w:t>
      </w:r>
      <w:r w:rsidR="00FE59CB">
        <w:rPr>
          <w:rStyle w:val="Znakapoznpodarou"/>
          <w:b/>
          <w:i/>
        </w:rPr>
        <w:footnoteReference w:id="2"/>
      </w:r>
    </w:p>
    <w:p w:rsidR="00FE59CB" w:rsidRDefault="00FE59CB" w:rsidP="00FE59CB">
      <w:pPr>
        <w:pStyle w:val="Vchoz"/>
        <w:suppressAutoHyphens w:val="0"/>
        <w:rPr>
          <w:b/>
          <w:i/>
        </w:rPr>
      </w:pPr>
    </w:p>
    <w:p w:rsidR="00244F7E" w:rsidRDefault="00244F7E" w:rsidP="00FE59CB">
      <w:pPr>
        <w:pStyle w:val="Vchoz"/>
        <w:suppressAutoHyphens w:val="0"/>
        <w:rPr>
          <w:b/>
          <w:i/>
        </w:rPr>
      </w:pPr>
    </w:p>
    <w:p w:rsidR="007810BF" w:rsidRPr="002F76D0" w:rsidRDefault="00D412D8" w:rsidP="007810BF">
      <w:pPr>
        <w:pStyle w:val="Vchoz"/>
        <w:numPr>
          <w:ilvl w:val="0"/>
          <w:numId w:val="5"/>
        </w:numPr>
        <w:suppressAutoHyphens w:val="0"/>
        <w:rPr>
          <w:b/>
          <w:i/>
        </w:rPr>
      </w:pPr>
      <w:r>
        <w:rPr>
          <w:b/>
          <w:i/>
        </w:rPr>
        <w:lastRenderedPageBreak/>
        <w:t>Za kterými číslovkami napíšeme tečku?</w:t>
      </w:r>
      <w:r w:rsidR="00FE59CB">
        <w:rPr>
          <w:rStyle w:val="Znakapoznpodarou"/>
          <w:b/>
          <w:i/>
        </w:rPr>
        <w:footnoteReference w:id="3"/>
      </w:r>
    </w:p>
    <w:p w:rsidR="00FE59CB" w:rsidRDefault="00D412D8" w:rsidP="00685C50">
      <w:pPr>
        <w:pStyle w:val="Vchoz"/>
        <w:ind w:left="360"/>
        <w:jc w:val="both"/>
      </w:pPr>
      <w:r>
        <w:t>Včera jsem přečetl z knihy Bella a Sebastián 15 stránek, dnes jsem už na 37 straně. 14 srpna odjíždíme na dovolenou do Řecka, čeká nás pobyt u moře a 4 celodenní výlety. Nejvyšší obelisk ze žuly je postaven od 3 11 1928 na 3 nádvoří Pražského hradu. Dědeček bydlí celý život v Praze 1 v ulici 28 října číslo 6 v 5 patře. Zítra po 2 vyučovací hodině odcházíme na koncert, který začíná v 11 hodin. 19 března jsem měl svátek.</w:t>
      </w:r>
    </w:p>
    <w:p w:rsidR="00685C50" w:rsidRPr="007810BF" w:rsidRDefault="00685C50" w:rsidP="00685C50">
      <w:pPr>
        <w:pStyle w:val="Vchoz"/>
        <w:ind w:left="360"/>
        <w:jc w:val="both"/>
      </w:pPr>
    </w:p>
    <w:p w:rsidR="002F76D0" w:rsidRPr="002F76D0" w:rsidRDefault="002F76D0" w:rsidP="002F76D0">
      <w:pPr>
        <w:pStyle w:val="Vchoz"/>
        <w:numPr>
          <w:ilvl w:val="0"/>
          <w:numId w:val="5"/>
        </w:numPr>
        <w:suppressAutoHyphens w:val="0"/>
        <w:rPr>
          <w:b/>
          <w:i/>
        </w:rPr>
      </w:pPr>
      <w:r w:rsidRPr="002F76D0">
        <w:rPr>
          <w:b/>
          <w:i/>
        </w:rPr>
        <w:t>Vybarvěte obrázek podle zadání.</w:t>
      </w:r>
    </w:p>
    <w:p w:rsidR="00310F50" w:rsidRDefault="00FE59CB" w:rsidP="00FE59CB">
      <w:pPr>
        <w:pStyle w:val="Vchoz"/>
      </w:pPr>
      <w:r>
        <w:t xml:space="preserve">      </w:t>
      </w:r>
      <w:r w:rsidR="00310F50">
        <w:t>základní číslovky – červená</w:t>
      </w:r>
      <w:r w:rsidR="00310F50">
        <w:tab/>
      </w:r>
      <w:r w:rsidR="00310F50">
        <w:tab/>
      </w:r>
      <w:r w:rsidR="00310F50">
        <w:tab/>
        <w:t xml:space="preserve">druhové číslovky – modrá </w:t>
      </w:r>
    </w:p>
    <w:p w:rsidR="00310F50" w:rsidRDefault="00FE59CB" w:rsidP="00310F50">
      <w:pPr>
        <w:pStyle w:val="Vchoz"/>
        <w:ind w:left="360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261620</wp:posOffset>
            </wp:positionV>
            <wp:extent cx="3924300" cy="5210175"/>
            <wp:effectExtent l="19050" t="0" r="0" b="0"/>
            <wp:wrapNone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861" b="3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F50">
        <w:t>řadové číslovky – žlutá</w:t>
      </w:r>
      <w:r w:rsidR="00310F50">
        <w:tab/>
      </w:r>
      <w:r w:rsidR="00310F50">
        <w:tab/>
      </w:r>
      <w:r w:rsidR="00310F50">
        <w:tab/>
      </w:r>
      <w:r w:rsidR="00310F50">
        <w:tab/>
        <w:t>násobné číslovky – zelená</w:t>
      </w:r>
    </w:p>
    <w:p w:rsidR="00310F50" w:rsidRDefault="00310F50">
      <w:pPr>
        <w:rPr>
          <w:rFonts w:cstheme="minorHAnsi"/>
        </w:rPr>
      </w:pPr>
    </w:p>
    <w:p w:rsidR="00310F50" w:rsidRDefault="00310F50">
      <w:pPr>
        <w:rPr>
          <w:rFonts w:cstheme="minorHAnsi"/>
        </w:rPr>
      </w:pPr>
    </w:p>
    <w:p w:rsidR="00310F50" w:rsidRDefault="00310F50">
      <w:pPr>
        <w:rPr>
          <w:rFonts w:cstheme="minorHAnsi"/>
        </w:rPr>
      </w:pPr>
    </w:p>
    <w:p w:rsidR="00310F50" w:rsidRDefault="00310F50"/>
    <w:p w:rsidR="00483419" w:rsidRDefault="00483419"/>
    <w:p w:rsidR="00483419" w:rsidRDefault="00483419"/>
    <w:p w:rsidR="00483419" w:rsidRDefault="00483419"/>
    <w:p w:rsidR="00483419" w:rsidRDefault="00483419"/>
    <w:p w:rsidR="00483419" w:rsidRDefault="00483419"/>
    <w:p w:rsidR="00483419" w:rsidRDefault="00483419"/>
    <w:p w:rsidR="00483419" w:rsidRDefault="00483419"/>
    <w:p w:rsidR="00483419" w:rsidRDefault="00483419"/>
    <w:p w:rsidR="00483419" w:rsidRDefault="00483419"/>
    <w:p w:rsidR="00483419" w:rsidRDefault="00483419"/>
    <w:p w:rsidR="00483419" w:rsidRDefault="00483419"/>
    <w:p w:rsidR="00483419" w:rsidRDefault="00483419">
      <w:bookmarkStart w:id="0" w:name="_GoBack"/>
      <w:bookmarkEnd w:id="0"/>
    </w:p>
    <w:sectPr w:rsidR="00483419" w:rsidSect="00F2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8D" w:rsidRDefault="0015068D" w:rsidP="00EF06BA">
      <w:pPr>
        <w:spacing w:after="0" w:line="240" w:lineRule="auto"/>
      </w:pPr>
      <w:r>
        <w:separator/>
      </w:r>
    </w:p>
  </w:endnote>
  <w:endnote w:type="continuationSeparator" w:id="0">
    <w:p w:rsidR="0015068D" w:rsidRDefault="0015068D" w:rsidP="00EF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8D" w:rsidRDefault="0015068D" w:rsidP="00EF06BA">
      <w:pPr>
        <w:spacing w:after="0" w:line="240" w:lineRule="auto"/>
      </w:pPr>
      <w:r>
        <w:separator/>
      </w:r>
    </w:p>
  </w:footnote>
  <w:footnote w:type="continuationSeparator" w:id="0">
    <w:p w:rsidR="0015068D" w:rsidRDefault="0015068D" w:rsidP="00EF06BA">
      <w:pPr>
        <w:spacing w:after="0" w:line="240" w:lineRule="auto"/>
      </w:pPr>
      <w:r>
        <w:continuationSeparator/>
      </w:r>
    </w:p>
  </w:footnote>
  <w:footnote w:id="1">
    <w:p w:rsidR="00FE59CB" w:rsidRPr="00244F7E" w:rsidRDefault="00FE59CB" w:rsidP="00244F7E">
      <w:pPr>
        <w:rPr>
          <w:rFonts w:ascii="Times New Roman" w:hAnsi="Times New Roman" w:cs="Times New Roman"/>
          <w:sz w:val="20"/>
          <w:szCs w:val="24"/>
        </w:rPr>
      </w:pPr>
      <w:r w:rsidRPr="00244F7E">
        <w:rPr>
          <w:rStyle w:val="Znakapoznpodarou"/>
          <w:rFonts w:ascii="Times New Roman" w:hAnsi="Times New Roman" w:cs="Times New Roman"/>
          <w:sz w:val="20"/>
          <w:szCs w:val="24"/>
        </w:rPr>
        <w:footnoteRef/>
      </w:r>
      <w:r w:rsidRPr="00244F7E">
        <w:rPr>
          <w:rFonts w:ascii="Times New Roman" w:hAnsi="Times New Roman" w:cs="Times New Roman"/>
          <w:sz w:val="20"/>
          <w:szCs w:val="24"/>
        </w:rPr>
        <w:t xml:space="preserve"> STYBLÍK, V. a kol. </w:t>
      </w:r>
      <w:r w:rsidRPr="00244F7E">
        <w:rPr>
          <w:rFonts w:ascii="Times New Roman" w:hAnsi="Times New Roman" w:cs="Times New Roman"/>
          <w:i/>
          <w:sz w:val="20"/>
          <w:szCs w:val="24"/>
        </w:rPr>
        <w:t>Český jazyk pro 5. ročník</w:t>
      </w:r>
      <w:r w:rsidRPr="00244F7E">
        <w:rPr>
          <w:rFonts w:ascii="Times New Roman" w:hAnsi="Times New Roman" w:cs="Times New Roman"/>
          <w:sz w:val="20"/>
          <w:szCs w:val="24"/>
        </w:rPr>
        <w:t xml:space="preserve">. Praha: SPN, 1988. 160 str. </w:t>
      </w:r>
    </w:p>
  </w:footnote>
  <w:footnote w:id="2">
    <w:p w:rsidR="00FE59CB" w:rsidRPr="00244F7E" w:rsidRDefault="00FE59CB" w:rsidP="00FE59CB">
      <w:pPr>
        <w:rPr>
          <w:rFonts w:ascii="Times New Roman" w:hAnsi="Times New Roman" w:cs="Times New Roman"/>
          <w:sz w:val="20"/>
          <w:szCs w:val="24"/>
        </w:rPr>
      </w:pPr>
      <w:r w:rsidRPr="00244F7E">
        <w:rPr>
          <w:rStyle w:val="Znakapoznpodarou"/>
          <w:rFonts w:ascii="Times New Roman" w:hAnsi="Times New Roman" w:cs="Times New Roman"/>
          <w:sz w:val="20"/>
          <w:szCs w:val="24"/>
        </w:rPr>
        <w:footnoteRef/>
      </w:r>
      <w:r w:rsidRPr="00244F7E">
        <w:rPr>
          <w:rFonts w:ascii="Times New Roman" w:hAnsi="Times New Roman" w:cs="Times New Roman"/>
          <w:sz w:val="20"/>
          <w:szCs w:val="24"/>
        </w:rPr>
        <w:t xml:space="preserve"> BALKÓ, I.; ZIMOVÁ, L. </w:t>
      </w:r>
      <w:r w:rsidRPr="00244F7E">
        <w:rPr>
          <w:rFonts w:ascii="Times New Roman" w:hAnsi="Times New Roman" w:cs="Times New Roman"/>
          <w:i/>
          <w:sz w:val="20"/>
          <w:szCs w:val="24"/>
        </w:rPr>
        <w:t>Český jazyk pro základní školy 5</w:t>
      </w:r>
      <w:r w:rsidRPr="00244F7E">
        <w:rPr>
          <w:rFonts w:ascii="Times New Roman" w:hAnsi="Times New Roman" w:cs="Times New Roman"/>
          <w:sz w:val="20"/>
          <w:szCs w:val="24"/>
        </w:rPr>
        <w:t>. Praha: Fortuna, 1994. 160 str. ISBN 80-7168-138-5.</w:t>
      </w:r>
    </w:p>
    <w:p w:rsidR="00FE59CB" w:rsidRDefault="00FE59CB">
      <w:pPr>
        <w:pStyle w:val="Textpoznpodarou"/>
      </w:pPr>
    </w:p>
  </w:footnote>
  <w:footnote w:id="3">
    <w:p w:rsidR="00FE59CB" w:rsidRPr="00244F7E" w:rsidRDefault="00FE59CB" w:rsidP="00FE59CB">
      <w:pPr>
        <w:rPr>
          <w:rFonts w:ascii="Times New Roman" w:hAnsi="Times New Roman" w:cs="Times New Roman"/>
          <w:sz w:val="20"/>
          <w:szCs w:val="20"/>
        </w:rPr>
      </w:pPr>
      <w:r w:rsidRPr="00244F7E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44F7E">
        <w:rPr>
          <w:rFonts w:ascii="Times New Roman" w:hAnsi="Times New Roman" w:cs="Times New Roman"/>
          <w:sz w:val="20"/>
          <w:szCs w:val="20"/>
        </w:rPr>
        <w:t xml:space="preserve"> HAJLOVÁ, E.; KOČÁRKOVÁ, V. </w:t>
      </w:r>
      <w:r w:rsidRPr="00244F7E">
        <w:rPr>
          <w:rFonts w:ascii="Times New Roman" w:hAnsi="Times New Roman" w:cs="Times New Roman"/>
          <w:i/>
          <w:sz w:val="20"/>
          <w:szCs w:val="20"/>
        </w:rPr>
        <w:t>Čeština pro 5. ročník základní školy – učebnice B</w:t>
      </w:r>
      <w:r w:rsidRPr="00244F7E">
        <w:rPr>
          <w:rFonts w:ascii="Times New Roman" w:hAnsi="Times New Roman" w:cs="Times New Roman"/>
          <w:sz w:val="20"/>
          <w:szCs w:val="20"/>
        </w:rPr>
        <w:t xml:space="preserve">. Úvaly: Jinan, 1993. 64 str. </w:t>
      </w:r>
    </w:p>
    <w:p w:rsidR="00FE59CB" w:rsidRDefault="00FE59C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714"/>
    <w:multiLevelType w:val="hybridMultilevel"/>
    <w:tmpl w:val="7214DC00"/>
    <w:lvl w:ilvl="0" w:tplc="D886148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26AA7732"/>
    <w:multiLevelType w:val="hybridMultilevel"/>
    <w:tmpl w:val="E1F4D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A761C"/>
    <w:multiLevelType w:val="multilevel"/>
    <w:tmpl w:val="E25207C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8A442A"/>
    <w:multiLevelType w:val="hybridMultilevel"/>
    <w:tmpl w:val="DA98ABD0"/>
    <w:lvl w:ilvl="0" w:tplc="DE748864">
      <w:start w:val="3"/>
      <w:numFmt w:val="decimal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39567A"/>
    <w:multiLevelType w:val="hybridMultilevel"/>
    <w:tmpl w:val="90D84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FE"/>
    <w:rsid w:val="000045A4"/>
    <w:rsid w:val="00074F02"/>
    <w:rsid w:val="000772A0"/>
    <w:rsid w:val="0015068D"/>
    <w:rsid w:val="001537E0"/>
    <w:rsid w:val="00184A26"/>
    <w:rsid w:val="001A77DC"/>
    <w:rsid w:val="001C0933"/>
    <w:rsid w:val="001C14DC"/>
    <w:rsid w:val="001C3721"/>
    <w:rsid w:val="001D16D7"/>
    <w:rsid w:val="00205E53"/>
    <w:rsid w:val="002368B5"/>
    <w:rsid w:val="00244F7E"/>
    <w:rsid w:val="002A49BC"/>
    <w:rsid w:val="002F76D0"/>
    <w:rsid w:val="00310F50"/>
    <w:rsid w:val="003876B0"/>
    <w:rsid w:val="003A403E"/>
    <w:rsid w:val="003D47A3"/>
    <w:rsid w:val="0042054F"/>
    <w:rsid w:val="00483419"/>
    <w:rsid w:val="005B70C8"/>
    <w:rsid w:val="00624296"/>
    <w:rsid w:val="0066125F"/>
    <w:rsid w:val="00685C50"/>
    <w:rsid w:val="006B1FD7"/>
    <w:rsid w:val="00774C78"/>
    <w:rsid w:val="007810BF"/>
    <w:rsid w:val="00800615"/>
    <w:rsid w:val="008259B9"/>
    <w:rsid w:val="00884261"/>
    <w:rsid w:val="008E22FD"/>
    <w:rsid w:val="00931795"/>
    <w:rsid w:val="0097551B"/>
    <w:rsid w:val="009A605E"/>
    <w:rsid w:val="00A4063E"/>
    <w:rsid w:val="00A64B91"/>
    <w:rsid w:val="00A6726D"/>
    <w:rsid w:val="00A715B7"/>
    <w:rsid w:val="00AF79F6"/>
    <w:rsid w:val="00B54E32"/>
    <w:rsid w:val="00B800FE"/>
    <w:rsid w:val="00B85BB8"/>
    <w:rsid w:val="00BF73AF"/>
    <w:rsid w:val="00C02047"/>
    <w:rsid w:val="00CF15EF"/>
    <w:rsid w:val="00D412D8"/>
    <w:rsid w:val="00D62B4A"/>
    <w:rsid w:val="00E03390"/>
    <w:rsid w:val="00EB731E"/>
    <w:rsid w:val="00EE09E6"/>
    <w:rsid w:val="00EF06BA"/>
    <w:rsid w:val="00F22ED3"/>
    <w:rsid w:val="00F848C3"/>
    <w:rsid w:val="00F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81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0FE"/>
    <w:pPr>
      <w:ind w:left="720"/>
      <w:contextualSpacing/>
    </w:pPr>
    <w:rPr>
      <w:rFonts w:eastAsiaTheme="minorHAnsi"/>
      <w:lang w:eastAsia="en-US"/>
    </w:rPr>
  </w:style>
  <w:style w:type="paragraph" w:styleId="Bezmezer">
    <w:name w:val="No Spacing"/>
    <w:uiPriority w:val="1"/>
    <w:qFormat/>
    <w:rsid w:val="001C3721"/>
    <w:pPr>
      <w:spacing w:after="0" w:line="240" w:lineRule="auto"/>
    </w:pPr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F50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Vchoz">
    <w:name w:val="Výchozí"/>
    <w:rsid w:val="00310F50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7810BF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EF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06B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F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06BA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975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49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49B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A49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81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0FE"/>
    <w:pPr>
      <w:ind w:left="720"/>
      <w:contextualSpacing/>
    </w:pPr>
    <w:rPr>
      <w:rFonts w:eastAsiaTheme="minorHAnsi"/>
      <w:lang w:eastAsia="en-US"/>
    </w:rPr>
  </w:style>
  <w:style w:type="paragraph" w:styleId="Bezmezer">
    <w:name w:val="No Spacing"/>
    <w:uiPriority w:val="1"/>
    <w:qFormat/>
    <w:rsid w:val="001C3721"/>
    <w:pPr>
      <w:spacing w:after="0" w:line="240" w:lineRule="auto"/>
    </w:pPr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F50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Vchoz">
    <w:name w:val="Výchozí"/>
    <w:rsid w:val="00310F50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7810BF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EF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06B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F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06BA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975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49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49B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A49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F4512-241A-4C95-8AB2-59872E73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Krejčí Veronika</cp:lastModifiedBy>
  <cp:revision>3</cp:revision>
  <dcterms:created xsi:type="dcterms:W3CDTF">2015-02-17T08:09:00Z</dcterms:created>
  <dcterms:modified xsi:type="dcterms:W3CDTF">2015-02-17T08:11:00Z</dcterms:modified>
</cp:coreProperties>
</file>