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967" w:rsidRPr="005546EE" w:rsidRDefault="00F16967" w:rsidP="00D92D13">
      <w:pPr>
        <w:jc w:val="center"/>
        <w:rPr>
          <w:rFonts w:ascii="Times New Roman" w:hAnsi="Times New Roman"/>
          <w:b/>
          <w:bCs/>
          <w:sz w:val="36"/>
          <w:szCs w:val="32"/>
        </w:rPr>
      </w:pPr>
      <w:r w:rsidRPr="005546EE">
        <w:rPr>
          <w:rFonts w:ascii="Times New Roman" w:hAnsi="Times New Roman"/>
          <w:b/>
          <w:bCs/>
          <w:sz w:val="36"/>
          <w:szCs w:val="32"/>
        </w:rPr>
        <w:t>UNIVERZITA PALACKÉHO</w:t>
      </w:r>
    </w:p>
    <w:p w:rsidR="00F16967" w:rsidRDefault="00F16967" w:rsidP="00D92D13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Pedagogická fakulta</w:t>
      </w:r>
    </w:p>
    <w:p w:rsidR="00F16967" w:rsidRDefault="00F16967" w:rsidP="00D92D13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F16967" w:rsidRDefault="00F16967" w:rsidP="00D92D13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F16967" w:rsidRDefault="001C6839" w:rsidP="00D92D13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4" o:spid="_x0000_s1026" type="#_x0000_t75" style="position:absolute;left:0;text-align:left;margin-left:186.75pt;margin-top:6.75pt;width:89.25pt;height:93pt;z-index:1;visibility:visible">
            <v:imagedata r:id="rId8" o:title=""/>
            <w10:wrap type="square"/>
          </v:shape>
        </w:pict>
      </w:r>
    </w:p>
    <w:p w:rsidR="00F16967" w:rsidRDefault="00F16967" w:rsidP="00D92D13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F16967" w:rsidRDefault="00F16967" w:rsidP="00D92D13">
      <w:pPr>
        <w:jc w:val="center"/>
        <w:rPr>
          <w:rFonts w:ascii="Times New Roman" w:hAnsi="Times New Roman"/>
          <w:b/>
          <w:bCs/>
          <w:sz w:val="36"/>
          <w:szCs w:val="32"/>
        </w:rPr>
      </w:pPr>
    </w:p>
    <w:p w:rsidR="00F16967" w:rsidRDefault="00F16967" w:rsidP="00D92D13">
      <w:pPr>
        <w:jc w:val="center"/>
        <w:rPr>
          <w:rFonts w:ascii="Times New Roman" w:hAnsi="Times New Roman"/>
          <w:b/>
          <w:bCs/>
          <w:sz w:val="36"/>
          <w:szCs w:val="32"/>
        </w:rPr>
      </w:pPr>
    </w:p>
    <w:p w:rsidR="00F16967" w:rsidRDefault="00F16967" w:rsidP="00D92D13">
      <w:pPr>
        <w:jc w:val="center"/>
        <w:rPr>
          <w:rFonts w:ascii="Times New Roman" w:hAnsi="Times New Roman"/>
          <w:b/>
          <w:bCs/>
          <w:sz w:val="36"/>
          <w:szCs w:val="32"/>
        </w:rPr>
      </w:pPr>
    </w:p>
    <w:p w:rsidR="00F16967" w:rsidRPr="005546EE" w:rsidRDefault="00F16967" w:rsidP="00D92D13">
      <w:pPr>
        <w:jc w:val="center"/>
        <w:rPr>
          <w:rFonts w:ascii="Times New Roman" w:hAnsi="Times New Roman"/>
          <w:b/>
          <w:bCs/>
          <w:sz w:val="36"/>
          <w:szCs w:val="32"/>
        </w:rPr>
      </w:pPr>
      <w:r w:rsidRPr="005546EE">
        <w:rPr>
          <w:rFonts w:ascii="Times New Roman" w:hAnsi="Times New Roman"/>
          <w:b/>
          <w:bCs/>
          <w:sz w:val="36"/>
          <w:szCs w:val="32"/>
        </w:rPr>
        <w:t xml:space="preserve">Didaktika mateřského jazyka </w:t>
      </w:r>
      <w:r>
        <w:rPr>
          <w:rFonts w:ascii="Times New Roman" w:hAnsi="Times New Roman"/>
          <w:b/>
          <w:bCs/>
          <w:sz w:val="36"/>
          <w:szCs w:val="32"/>
        </w:rPr>
        <w:t>B</w:t>
      </w:r>
    </w:p>
    <w:p w:rsidR="00F16967" w:rsidRDefault="00F16967" w:rsidP="00D92D13">
      <w:pPr>
        <w:spacing w:after="0"/>
        <w:jc w:val="center"/>
        <w:rPr>
          <w:rFonts w:ascii="Times New Roman" w:hAnsi="Times New Roman"/>
          <w:bCs/>
          <w:sz w:val="32"/>
          <w:szCs w:val="32"/>
        </w:rPr>
      </w:pPr>
      <w:r w:rsidRPr="005546EE">
        <w:rPr>
          <w:rFonts w:ascii="Times New Roman" w:hAnsi="Times New Roman"/>
          <w:bCs/>
          <w:sz w:val="32"/>
          <w:szCs w:val="32"/>
        </w:rPr>
        <w:t>Příprava na hodinu českého jazyka</w:t>
      </w:r>
    </w:p>
    <w:p w:rsidR="00F16967" w:rsidRPr="005546EE" w:rsidRDefault="00F16967" w:rsidP="00D92D13">
      <w:pPr>
        <w:spacing w:after="0"/>
        <w:jc w:val="center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Slovní druhy - předložky</w:t>
      </w:r>
    </w:p>
    <w:p w:rsidR="00F16967" w:rsidRDefault="00F16967" w:rsidP="00D92D13">
      <w:pPr>
        <w:rPr>
          <w:rFonts w:ascii="Times New Roman" w:hAnsi="Times New Roman"/>
          <w:b/>
          <w:bCs/>
          <w:sz w:val="32"/>
          <w:szCs w:val="32"/>
        </w:rPr>
      </w:pPr>
    </w:p>
    <w:p w:rsidR="00F16967" w:rsidRDefault="00F16967" w:rsidP="00D92D13">
      <w:pPr>
        <w:rPr>
          <w:rFonts w:ascii="Times New Roman" w:hAnsi="Times New Roman"/>
          <w:b/>
          <w:bCs/>
          <w:sz w:val="32"/>
          <w:szCs w:val="32"/>
        </w:rPr>
      </w:pPr>
    </w:p>
    <w:p w:rsidR="00F16967" w:rsidRDefault="00F16967" w:rsidP="00D92D13">
      <w:pPr>
        <w:rPr>
          <w:rFonts w:ascii="Times New Roman" w:hAnsi="Times New Roman"/>
          <w:b/>
          <w:bCs/>
          <w:sz w:val="32"/>
          <w:szCs w:val="32"/>
        </w:rPr>
      </w:pPr>
    </w:p>
    <w:p w:rsidR="00F16967" w:rsidRDefault="00F16967" w:rsidP="00D92D13">
      <w:pPr>
        <w:rPr>
          <w:rFonts w:ascii="Times New Roman" w:hAnsi="Times New Roman"/>
          <w:b/>
          <w:bCs/>
          <w:sz w:val="32"/>
          <w:szCs w:val="32"/>
        </w:rPr>
      </w:pPr>
    </w:p>
    <w:p w:rsidR="00F16967" w:rsidRDefault="00F16967" w:rsidP="00D92D13">
      <w:pPr>
        <w:rPr>
          <w:rFonts w:ascii="Times New Roman" w:hAnsi="Times New Roman"/>
          <w:b/>
          <w:bCs/>
          <w:sz w:val="32"/>
          <w:szCs w:val="32"/>
        </w:rPr>
      </w:pPr>
    </w:p>
    <w:p w:rsidR="00F16967" w:rsidRDefault="00F16967" w:rsidP="00D92D13">
      <w:pPr>
        <w:rPr>
          <w:rFonts w:ascii="Times New Roman" w:hAnsi="Times New Roman"/>
          <w:b/>
          <w:bCs/>
          <w:sz w:val="32"/>
          <w:szCs w:val="32"/>
        </w:rPr>
      </w:pPr>
    </w:p>
    <w:p w:rsidR="00F16967" w:rsidRDefault="00F16967" w:rsidP="00D92D13">
      <w:pPr>
        <w:rPr>
          <w:rFonts w:ascii="Times New Roman" w:hAnsi="Times New Roman"/>
          <w:b/>
          <w:bCs/>
          <w:sz w:val="32"/>
          <w:szCs w:val="32"/>
        </w:rPr>
      </w:pPr>
    </w:p>
    <w:p w:rsidR="00F16967" w:rsidRDefault="00F16967" w:rsidP="00D92D13">
      <w:pPr>
        <w:rPr>
          <w:rFonts w:ascii="Times New Roman" w:hAnsi="Times New Roman"/>
          <w:b/>
          <w:bCs/>
          <w:sz w:val="32"/>
          <w:szCs w:val="32"/>
        </w:rPr>
      </w:pPr>
    </w:p>
    <w:p w:rsidR="00F16967" w:rsidRPr="005546EE" w:rsidRDefault="00F16967" w:rsidP="00D92D13">
      <w:pPr>
        <w:spacing w:after="0"/>
        <w:rPr>
          <w:rFonts w:ascii="Times New Roman" w:hAnsi="Times New Roman"/>
          <w:bCs/>
          <w:sz w:val="28"/>
          <w:szCs w:val="28"/>
        </w:rPr>
      </w:pPr>
      <w:r w:rsidRPr="005546EE">
        <w:rPr>
          <w:rFonts w:ascii="Times New Roman" w:hAnsi="Times New Roman"/>
          <w:bCs/>
          <w:sz w:val="28"/>
          <w:szCs w:val="28"/>
        </w:rPr>
        <w:t xml:space="preserve">Jméno: </w:t>
      </w:r>
      <w:r w:rsidRPr="005546EE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Pavlína </w:t>
      </w:r>
      <w:proofErr w:type="spellStart"/>
      <w:r>
        <w:rPr>
          <w:rFonts w:ascii="Times New Roman" w:hAnsi="Times New Roman"/>
          <w:bCs/>
          <w:sz w:val="28"/>
          <w:szCs w:val="28"/>
        </w:rPr>
        <w:t>Uradníčková</w:t>
      </w:r>
      <w:proofErr w:type="spellEnd"/>
    </w:p>
    <w:p w:rsidR="00F16967" w:rsidRPr="005546EE" w:rsidRDefault="00F16967" w:rsidP="00D92D13">
      <w:pPr>
        <w:spacing w:after="0"/>
        <w:rPr>
          <w:rFonts w:ascii="Times New Roman" w:hAnsi="Times New Roman"/>
          <w:bCs/>
          <w:sz w:val="28"/>
          <w:szCs w:val="28"/>
        </w:rPr>
      </w:pPr>
      <w:r w:rsidRPr="005546EE">
        <w:rPr>
          <w:rFonts w:ascii="Times New Roman" w:hAnsi="Times New Roman"/>
          <w:bCs/>
          <w:sz w:val="28"/>
          <w:szCs w:val="28"/>
        </w:rPr>
        <w:t>Obor:</w:t>
      </w:r>
      <w:r w:rsidRPr="005546EE">
        <w:rPr>
          <w:rFonts w:ascii="Times New Roman" w:hAnsi="Times New Roman"/>
          <w:bCs/>
          <w:sz w:val="28"/>
          <w:szCs w:val="28"/>
        </w:rPr>
        <w:tab/>
      </w:r>
      <w:r w:rsidRPr="005546EE">
        <w:rPr>
          <w:rFonts w:ascii="Times New Roman" w:hAnsi="Times New Roman"/>
          <w:bCs/>
          <w:sz w:val="28"/>
          <w:szCs w:val="28"/>
        </w:rPr>
        <w:tab/>
        <w:t>U1ST</w:t>
      </w:r>
    </w:p>
    <w:p w:rsidR="00F16967" w:rsidRDefault="00F16967" w:rsidP="00D92D13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Ročník:</w:t>
      </w:r>
      <w:r>
        <w:rPr>
          <w:rFonts w:ascii="Times New Roman" w:hAnsi="Times New Roman"/>
          <w:bCs/>
          <w:sz w:val="28"/>
          <w:szCs w:val="28"/>
        </w:rPr>
        <w:tab/>
        <w:t xml:space="preserve">3. </w:t>
      </w:r>
    </w:p>
    <w:p w:rsidR="00F16967" w:rsidRDefault="00F16967" w:rsidP="00D92D13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Datum:</w:t>
      </w:r>
      <w:r>
        <w:rPr>
          <w:rFonts w:ascii="Times New Roman" w:hAnsi="Times New Roman"/>
          <w:bCs/>
          <w:sz w:val="28"/>
          <w:szCs w:val="28"/>
        </w:rPr>
        <w:tab/>
        <w:t>6. 11. 2015</w:t>
      </w:r>
    </w:p>
    <w:p w:rsidR="00F16967" w:rsidRPr="004F5634" w:rsidRDefault="00F16967" w:rsidP="000A6D1D">
      <w:pPr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A. CHARAKTERISTIKA VYUČOVACÍ HODINY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4"/>
      </w:tblGrid>
      <w:tr w:rsidR="00F16967" w:rsidRPr="006E03C8" w:rsidTr="006E03C8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F16967" w:rsidRPr="006E03C8" w:rsidRDefault="00F16967" w:rsidP="006E03C8">
            <w:pPr>
              <w:pStyle w:val="Bezmezer"/>
              <w:spacing w:line="360" w:lineRule="auto"/>
              <w:rPr>
                <w:b/>
              </w:rPr>
            </w:pPr>
          </w:p>
          <w:p w:rsidR="00F16967" w:rsidRPr="006E03C8" w:rsidRDefault="00F16967" w:rsidP="006E03C8">
            <w:pPr>
              <w:pStyle w:val="Bezmezer"/>
              <w:spacing w:line="360" w:lineRule="auto"/>
              <w:rPr>
                <w:sz w:val="26"/>
                <w:szCs w:val="26"/>
              </w:rPr>
            </w:pPr>
            <w:r w:rsidRPr="006E03C8">
              <w:rPr>
                <w:b/>
                <w:sz w:val="26"/>
                <w:szCs w:val="26"/>
              </w:rPr>
              <w:t>Vzdělávací oblast:</w:t>
            </w:r>
            <w:r w:rsidRPr="006E03C8">
              <w:rPr>
                <w:sz w:val="26"/>
                <w:szCs w:val="26"/>
              </w:rPr>
              <w:t xml:space="preserve"> Jazyk a jazyková komunikace</w:t>
            </w:r>
          </w:p>
          <w:p w:rsidR="00F16967" w:rsidRPr="006E03C8" w:rsidRDefault="00F16967" w:rsidP="006E03C8">
            <w:pPr>
              <w:pStyle w:val="Bezmezer"/>
              <w:spacing w:line="360" w:lineRule="auto"/>
              <w:rPr>
                <w:sz w:val="26"/>
                <w:szCs w:val="26"/>
              </w:rPr>
            </w:pPr>
            <w:r w:rsidRPr="006E03C8">
              <w:rPr>
                <w:b/>
                <w:sz w:val="26"/>
                <w:szCs w:val="26"/>
              </w:rPr>
              <w:t>Vzdělávací obor:</w:t>
            </w:r>
            <w:r w:rsidRPr="006E03C8">
              <w:rPr>
                <w:sz w:val="26"/>
                <w:szCs w:val="26"/>
              </w:rPr>
              <w:t xml:space="preserve"> Český jazyk a literatura – Jazyková výchova</w:t>
            </w:r>
          </w:p>
          <w:p w:rsidR="00F16967" w:rsidRPr="006E03C8" w:rsidRDefault="00F16967" w:rsidP="006E03C8">
            <w:pPr>
              <w:pStyle w:val="Bezmezer"/>
              <w:spacing w:line="360" w:lineRule="auto"/>
              <w:rPr>
                <w:sz w:val="26"/>
                <w:szCs w:val="26"/>
              </w:rPr>
            </w:pPr>
            <w:r w:rsidRPr="006E03C8">
              <w:rPr>
                <w:b/>
                <w:sz w:val="26"/>
                <w:szCs w:val="26"/>
              </w:rPr>
              <w:t>Tematický okruh:</w:t>
            </w:r>
            <w:r w:rsidRPr="006E03C8">
              <w:rPr>
                <w:sz w:val="26"/>
                <w:szCs w:val="26"/>
              </w:rPr>
              <w:t xml:space="preserve"> Slovní zásoba a tvoření slov</w:t>
            </w:r>
          </w:p>
          <w:p w:rsidR="00F16967" w:rsidRPr="006E03C8" w:rsidRDefault="00F16967" w:rsidP="006E03C8">
            <w:pPr>
              <w:pStyle w:val="Bezmezer"/>
              <w:spacing w:line="360" w:lineRule="auto"/>
            </w:pPr>
            <w:r w:rsidRPr="006E03C8">
              <w:rPr>
                <w:b/>
                <w:sz w:val="26"/>
                <w:szCs w:val="26"/>
              </w:rPr>
              <w:t>Učivo:</w:t>
            </w:r>
            <w:r w:rsidRPr="006E03C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Slovní druhy- předložky</w:t>
            </w:r>
          </w:p>
        </w:tc>
      </w:tr>
      <w:tr w:rsidR="00F16967" w:rsidRPr="006E03C8" w:rsidTr="006E03C8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</w:tcPr>
          <w:p w:rsidR="00F16967" w:rsidRPr="006E03C8" w:rsidRDefault="00F16967" w:rsidP="006E03C8">
            <w:pPr>
              <w:pStyle w:val="Bezmezer"/>
              <w:spacing w:line="360" w:lineRule="auto"/>
              <w:rPr>
                <w:b/>
              </w:rPr>
            </w:pPr>
          </w:p>
          <w:p w:rsidR="00F16967" w:rsidRPr="006E03C8" w:rsidRDefault="00F16967" w:rsidP="006E03C8">
            <w:pPr>
              <w:pStyle w:val="Bezmezer"/>
              <w:spacing w:line="360" w:lineRule="auto"/>
            </w:pPr>
            <w:r w:rsidRPr="006E03C8">
              <w:rPr>
                <w:b/>
              </w:rPr>
              <w:t>Období:</w:t>
            </w:r>
            <w:r w:rsidRPr="006E03C8">
              <w:t xml:space="preserve"> 1.</w:t>
            </w:r>
          </w:p>
          <w:p w:rsidR="00F16967" w:rsidRPr="006E03C8" w:rsidRDefault="00F16967" w:rsidP="006E03C8">
            <w:pPr>
              <w:pStyle w:val="Bezmezer"/>
              <w:spacing w:line="360" w:lineRule="auto"/>
            </w:pPr>
            <w:r w:rsidRPr="006E03C8">
              <w:rPr>
                <w:b/>
              </w:rPr>
              <w:t>Ročník:</w:t>
            </w:r>
            <w:r>
              <w:t xml:space="preserve"> 3</w:t>
            </w:r>
            <w:r w:rsidRPr="006E03C8">
              <w:t>.</w:t>
            </w:r>
          </w:p>
          <w:p w:rsidR="00F16967" w:rsidRPr="006E03C8" w:rsidRDefault="00F16967" w:rsidP="006E03C8">
            <w:pPr>
              <w:pStyle w:val="Bezmezer"/>
              <w:spacing w:line="360" w:lineRule="auto"/>
            </w:pPr>
            <w:r w:rsidRPr="006E03C8">
              <w:rPr>
                <w:b/>
              </w:rPr>
              <w:t>Časová dotace:</w:t>
            </w:r>
            <w:r w:rsidRPr="006E03C8">
              <w:t xml:space="preserve"> 45 minut</w:t>
            </w:r>
          </w:p>
          <w:p w:rsidR="00F16967" w:rsidRPr="006E03C8" w:rsidRDefault="00F16967" w:rsidP="006E03C8">
            <w:pPr>
              <w:pStyle w:val="Bezmezer"/>
              <w:spacing w:line="360" w:lineRule="auto"/>
              <w:rPr>
                <w:b/>
              </w:rPr>
            </w:pPr>
            <w:r w:rsidRPr="006E03C8">
              <w:rPr>
                <w:b/>
              </w:rPr>
              <w:t>Počet žáků:</w:t>
            </w:r>
            <w:r>
              <w:t xml:space="preserve"> 20</w:t>
            </w:r>
          </w:p>
          <w:p w:rsidR="00F16967" w:rsidRPr="006E03C8" w:rsidRDefault="00F16967" w:rsidP="006E03C8">
            <w:pPr>
              <w:pStyle w:val="Bezmezer"/>
              <w:spacing w:line="360" w:lineRule="auto"/>
              <w:rPr>
                <w:b/>
              </w:rPr>
            </w:pPr>
          </w:p>
          <w:p w:rsidR="00F16967" w:rsidRPr="006E03C8" w:rsidRDefault="00F16967" w:rsidP="006E03C8">
            <w:pPr>
              <w:pStyle w:val="Bezmezer"/>
              <w:spacing w:line="360" w:lineRule="auto"/>
            </w:pPr>
            <w:r w:rsidRPr="006E03C8">
              <w:rPr>
                <w:b/>
              </w:rPr>
              <w:t xml:space="preserve">Typ vyučovací hodiny: </w:t>
            </w:r>
            <w:r w:rsidRPr="006E03C8">
              <w:t>Vyvození nového učiva</w:t>
            </w:r>
          </w:p>
          <w:p w:rsidR="00F16967" w:rsidRPr="006E03C8" w:rsidRDefault="00F16967" w:rsidP="006E03C8">
            <w:pPr>
              <w:pStyle w:val="Bezmezer"/>
              <w:spacing w:line="360" w:lineRule="auto"/>
              <w:rPr>
                <w:b/>
              </w:rPr>
            </w:pPr>
          </w:p>
          <w:p w:rsidR="00F16967" w:rsidRPr="006E03C8" w:rsidRDefault="00F16967" w:rsidP="006E03C8">
            <w:pPr>
              <w:pStyle w:val="Bezmezer"/>
              <w:spacing w:line="360" w:lineRule="auto"/>
            </w:pPr>
            <w:r w:rsidRPr="006E03C8">
              <w:rPr>
                <w:b/>
              </w:rPr>
              <w:t>Cíle vyučovací hodiny:</w:t>
            </w:r>
            <w:r w:rsidRPr="006E03C8">
              <w:t xml:space="preserve"> </w:t>
            </w:r>
            <w:r>
              <w:t>Seznámení se slovním druhem- Předložky</w:t>
            </w:r>
          </w:p>
          <w:p w:rsidR="00F16967" w:rsidRPr="006E03C8" w:rsidRDefault="00F16967" w:rsidP="006E03C8">
            <w:pPr>
              <w:pStyle w:val="Bezmezer"/>
              <w:spacing w:line="360" w:lineRule="auto"/>
            </w:pPr>
          </w:p>
          <w:p w:rsidR="00F16967" w:rsidRPr="006E03C8" w:rsidRDefault="00F16967" w:rsidP="006E03C8">
            <w:pPr>
              <w:pStyle w:val="Bezmezer"/>
              <w:spacing w:line="360" w:lineRule="auto"/>
              <w:rPr>
                <w:b/>
              </w:rPr>
            </w:pPr>
            <w:r w:rsidRPr="006E03C8">
              <w:rPr>
                <w:b/>
              </w:rPr>
              <w:t>Klíčové kompetence:</w:t>
            </w:r>
          </w:p>
          <w:p w:rsidR="00F16967" w:rsidRPr="006E03C8" w:rsidRDefault="00F16967" w:rsidP="006E03C8">
            <w:pPr>
              <w:pStyle w:val="Bezmezer"/>
              <w:spacing w:line="360" w:lineRule="auto"/>
            </w:pPr>
            <w:r w:rsidRPr="006E03C8">
              <w:rPr>
                <w:b/>
              </w:rPr>
              <w:t xml:space="preserve">~ k učení: </w:t>
            </w:r>
            <w:r w:rsidRPr="006E03C8">
              <w:t>operuje s obecně užívanými termíny, uvádí věci do souvislostí</w:t>
            </w:r>
          </w:p>
          <w:p w:rsidR="00F16967" w:rsidRPr="006E03C8" w:rsidRDefault="00F16967" w:rsidP="006E03C8">
            <w:pPr>
              <w:pStyle w:val="Bezmezer"/>
              <w:spacing w:line="360" w:lineRule="auto"/>
            </w:pPr>
            <w:r w:rsidRPr="006E03C8">
              <w:rPr>
                <w:b/>
              </w:rPr>
              <w:t xml:space="preserve">~ k řešení problémů: </w:t>
            </w:r>
            <w:r w:rsidRPr="006E03C8">
              <w:t>vnímá nejrůznější problémové situace ve škole i mimo ni, rozpozná a pochopí problém, přemýšlí o nesrovnalostech a jejich příčinách, promyslí a naplánuje způsob řešení problému a využívá k tomu vlastního úsudku a zkušeností</w:t>
            </w:r>
          </w:p>
          <w:p w:rsidR="00F16967" w:rsidRPr="006E03C8" w:rsidRDefault="00F16967" w:rsidP="006E03C8">
            <w:pPr>
              <w:pStyle w:val="Bezmezer"/>
              <w:spacing w:line="360" w:lineRule="auto"/>
            </w:pPr>
            <w:r w:rsidRPr="006E03C8">
              <w:rPr>
                <w:b/>
              </w:rPr>
              <w:t xml:space="preserve">~ komunikativní: </w:t>
            </w:r>
            <w:r w:rsidRPr="006E03C8">
              <w:t>formuluje a vyjadřuje své myšlenky a názory, vyjadřuje se výstižně</w:t>
            </w:r>
          </w:p>
          <w:p w:rsidR="00F16967" w:rsidRPr="006E03C8" w:rsidRDefault="00F16967" w:rsidP="006E03C8">
            <w:pPr>
              <w:pStyle w:val="Bezmezer"/>
              <w:spacing w:line="360" w:lineRule="auto"/>
            </w:pPr>
            <w:r w:rsidRPr="006E03C8">
              <w:rPr>
                <w:b/>
              </w:rPr>
              <w:t xml:space="preserve">~ sociální a personální: </w:t>
            </w:r>
            <w:r w:rsidRPr="006E03C8">
              <w:t>vytváří si pozitivní představu o sobě samém, která podporuje jeho sebedůvěru a samostatný rozvoj</w:t>
            </w:r>
            <w:r w:rsidRPr="006E03C8">
              <w:rPr>
                <w:b/>
              </w:rPr>
              <w:t xml:space="preserve"> </w:t>
            </w:r>
            <w:r w:rsidRPr="006E03C8">
              <w:t xml:space="preserve"> </w:t>
            </w:r>
          </w:p>
          <w:p w:rsidR="00F16967" w:rsidRPr="006E03C8" w:rsidRDefault="00F16967" w:rsidP="006E03C8">
            <w:pPr>
              <w:pStyle w:val="Bezmezer"/>
              <w:spacing w:line="360" w:lineRule="auto"/>
            </w:pPr>
          </w:p>
          <w:p w:rsidR="00F16967" w:rsidRPr="006E03C8" w:rsidRDefault="00F16967" w:rsidP="006E03C8">
            <w:pPr>
              <w:pStyle w:val="Bezmezer"/>
              <w:spacing w:line="360" w:lineRule="auto"/>
            </w:pPr>
            <w:r w:rsidRPr="006E03C8">
              <w:rPr>
                <w:b/>
              </w:rPr>
              <w:t xml:space="preserve">Výukové metody: </w:t>
            </w:r>
            <w:r w:rsidRPr="006E03C8">
              <w:t xml:space="preserve">metody slovní (motivační rozhovor, vysvětlování, práce s textem) metody </w:t>
            </w:r>
            <w:proofErr w:type="spellStart"/>
            <w:r w:rsidRPr="006E03C8">
              <w:t>dovednostně</w:t>
            </w:r>
            <w:proofErr w:type="spellEnd"/>
            <w:r w:rsidRPr="006E03C8">
              <w:t xml:space="preserve"> praktické (manipulování), metody řešení problémů (kladení problémových otázek)</w:t>
            </w:r>
          </w:p>
          <w:p w:rsidR="00F16967" w:rsidRPr="006E03C8" w:rsidRDefault="00F16967" w:rsidP="006E03C8">
            <w:pPr>
              <w:pStyle w:val="Bezmezer"/>
              <w:spacing w:line="360" w:lineRule="auto"/>
            </w:pPr>
          </w:p>
          <w:p w:rsidR="00F16967" w:rsidRPr="006E03C8" w:rsidRDefault="00F16967" w:rsidP="006E03C8">
            <w:pPr>
              <w:pStyle w:val="Bezmezer"/>
              <w:spacing w:line="360" w:lineRule="auto"/>
            </w:pPr>
            <w:r w:rsidRPr="006E03C8">
              <w:rPr>
                <w:b/>
              </w:rPr>
              <w:t xml:space="preserve">Organizační formy výuky: </w:t>
            </w:r>
            <w:r w:rsidRPr="006E03C8">
              <w:t>frontální výuka, práce ve dvojicích</w:t>
            </w:r>
          </w:p>
          <w:p w:rsidR="00F16967" w:rsidRPr="006E03C8" w:rsidRDefault="00F16967" w:rsidP="006E03C8">
            <w:pPr>
              <w:pStyle w:val="Bezmezer"/>
              <w:spacing w:line="360" w:lineRule="auto"/>
            </w:pPr>
          </w:p>
          <w:p w:rsidR="00F16967" w:rsidRPr="006E03C8" w:rsidRDefault="00F16967" w:rsidP="006E03C8">
            <w:pPr>
              <w:pStyle w:val="Bezmezer"/>
              <w:spacing w:line="360" w:lineRule="auto"/>
            </w:pPr>
            <w:r w:rsidRPr="006E03C8">
              <w:rPr>
                <w:b/>
              </w:rPr>
              <w:t xml:space="preserve">Učební pomůcky: </w:t>
            </w:r>
            <w:r>
              <w:t>kartičky</w:t>
            </w:r>
            <w:r w:rsidRPr="006E03C8">
              <w:t xml:space="preserve">, </w:t>
            </w:r>
            <w:r>
              <w:t>plyšový pes</w:t>
            </w:r>
            <w:r w:rsidRPr="006E03C8">
              <w:t xml:space="preserve">, </w:t>
            </w:r>
            <w:r>
              <w:t>obrázky</w:t>
            </w:r>
            <w:r w:rsidRPr="006E03C8">
              <w:t>, fólie, pracovní list</w:t>
            </w:r>
            <w:r>
              <w:t>y</w:t>
            </w:r>
          </w:p>
          <w:p w:rsidR="00F16967" w:rsidRPr="006E03C8" w:rsidRDefault="00F16967" w:rsidP="002A5AAC">
            <w:pPr>
              <w:pStyle w:val="Bezmezer"/>
              <w:rPr>
                <w:b/>
              </w:rPr>
            </w:pPr>
          </w:p>
        </w:tc>
      </w:tr>
    </w:tbl>
    <w:p w:rsidR="00F16967" w:rsidRDefault="00F16967" w:rsidP="002A5AAC">
      <w:pPr>
        <w:pStyle w:val="Bezmezer"/>
        <w:rPr>
          <w:b/>
        </w:rPr>
      </w:pPr>
    </w:p>
    <w:p w:rsidR="00F16967" w:rsidRPr="004F5634" w:rsidRDefault="00F16967" w:rsidP="000A6D1D">
      <w:pPr>
        <w:outlineLvl w:val="0"/>
        <w:rPr>
          <w:b/>
          <w:sz w:val="30"/>
          <w:szCs w:val="30"/>
        </w:rPr>
      </w:pPr>
      <w:r>
        <w:rPr>
          <w:b/>
        </w:rPr>
        <w:br w:type="column"/>
      </w:r>
      <w:r>
        <w:rPr>
          <w:b/>
          <w:sz w:val="30"/>
          <w:szCs w:val="30"/>
        </w:rPr>
        <w:lastRenderedPageBreak/>
        <w:t>B. STRUKTURA VYUČOVACÍ HODINY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6237"/>
        <w:gridCol w:w="2300"/>
      </w:tblGrid>
      <w:tr w:rsidR="00F16967" w:rsidRPr="006E03C8" w:rsidTr="006E03C8">
        <w:tc>
          <w:tcPr>
            <w:tcW w:w="9212" w:type="dxa"/>
            <w:gridSpan w:val="3"/>
            <w:shd w:val="clear" w:color="auto" w:fill="000000"/>
          </w:tcPr>
          <w:p w:rsidR="00F16967" w:rsidRPr="006E03C8" w:rsidRDefault="00F16967" w:rsidP="006E03C8">
            <w:pPr>
              <w:spacing w:after="0" w:line="240" w:lineRule="auto"/>
              <w:rPr>
                <w:b/>
              </w:rPr>
            </w:pPr>
            <w:r w:rsidRPr="006E03C8">
              <w:rPr>
                <w:b/>
              </w:rPr>
              <w:t>I. ÚVODNÍ ČÁST</w:t>
            </w:r>
          </w:p>
        </w:tc>
      </w:tr>
      <w:tr w:rsidR="00F16967" w:rsidRPr="006E03C8" w:rsidTr="006E03C8">
        <w:tc>
          <w:tcPr>
            <w:tcW w:w="675" w:type="dxa"/>
            <w:shd w:val="clear" w:color="auto" w:fill="BFBFBF"/>
          </w:tcPr>
          <w:p w:rsidR="00F16967" w:rsidRPr="006E03C8" w:rsidRDefault="00F16967" w:rsidP="006E03C8">
            <w:pPr>
              <w:spacing w:after="0" w:line="240" w:lineRule="auto"/>
            </w:pPr>
          </w:p>
        </w:tc>
        <w:tc>
          <w:tcPr>
            <w:tcW w:w="8537" w:type="dxa"/>
            <w:gridSpan w:val="2"/>
            <w:shd w:val="clear" w:color="auto" w:fill="BFBFBF"/>
          </w:tcPr>
          <w:p w:rsidR="00F16967" w:rsidRPr="006E03C8" w:rsidRDefault="00F16967" w:rsidP="006E03C8">
            <w:pPr>
              <w:spacing w:after="0" w:line="240" w:lineRule="auto"/>
              <w:rPr>
                <w:b/>
              </w:rPr>
            </w:pPr>
            <w:r w:rsidRPr="006E03C8">
              <w:rPr>
                <w:b/>
              </w:rPr>
              <w:t>PŘIVÍTÁNÍ DĚTÍ</w:t>
            </w:r>
          </w:p>
        </w:tc>
      </w:tr>
      <w:tr w:rsidR="00F16967" w:rsidRPr="006E03C8" w:rsidTr="006E03C8">
        <w:tc>
          <w:tcPr>
            <w:tcW w:w="675" w:type="dxa"/>
          </w:tcPr>
          <w:p w:rsidR="00F16967" w:rsidRPr="006E03C8" w:rsidRDefault="00F16967" w:rsidP="006E03C8">
            <w:pPr>
              <w:spacing w:after="0" w:line="240" w:lineRule="auto"/>
            </w:pPr>
            <w:r>
              <w:t>2</w:t>
            </w:r>
            <w:r w:rsidRPr="006E03C8">
              <w:t>´</w:t>
            </w:r>
          </w:p>
        </w:tc>
        <w:tc>
          <w:tcPr>
            <w:tcW w:w="6237" w:type="dxa"/>
          </w:tcPr>
          <w:p w:rsidR="00F16967" w:rsidRPr="006E03C8" w:rsidRDefault="00F16967" w:rsidP="006E03C8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18" w:hanging="318"/>
              <w:rPr>
                <w:b/>
                <w:i/>
              </w:rPr>
            </w:pPr>
            <w:r w:rsidRPr="006E03C8">
              <w:rPr>
                <w:b/>
              </w:rPr>
              <w:t xml:space="preserve">ŘÍZENÝ ROZHOVOR: </w:t>
            </w:r>
            <w:r>
              <w:rPr>
                <w:b/>
                <w:i/>
              </w:rPr>
              <w:t>Oblíbené kolektivní hry</w:t>
            </w:r>
          </w:p>
          <w:p w:rsidR="00F16967" w:rsidRPr="006E03C8" w:rsidRDefault="00F16967" w:rsidP="006E03C8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ind w:left="885" w:hanging="284"/>
            </w:pPr>
            <w:r>
              <w:rPr>
                <w:i/>
              </w:rPr>
              <w:t>Jaké znáte hry</w:t>
            </w:r>
            <w:r w:rsidRPr="006E03C8">
              <w:rPr>
                <w:i/>
              </w:rPr>
              <w:t>?</w:t>
            </w:r>
            <w:r w:rsidRPr="006E03C8">
              <w:t xml:space="preserve"> (</w:t>
            </w:r>
            <w:r>
              <w:t>ne počítačové</w:t>
            </w:r>
            <w:r w:rsidRPr="006E03C8">
              <w:t>)</w:t>
            </w:r>
          </w:p>
          <w:p w:rsidR="00F16967" w:rsidRPr="006E03C8" w:rsidRDefault="00F16967" w:rsidP="006E03C8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ind w:left="885" w:hanging="284"/>
              <w:rPr>
                <w:i/>
              </w:rPr>
            </w:pPr>
            <w:r>
              <w:rPr>
                <w:i/>
              </w:rPr>
              <w:t>Jaká je vaše nejoblíbenější</w:t>
            </w:r>
            <w:r w:rsidRPr="006E03C8">
              <w:rPr>
                <w:i/>
              </w:rPr>
              <w:t>?</w:t>
            </w:r>
            <w:r>
              <w:rPr>
                <w:i/>
              </w:rPr>
              <w:t>(</w:t>
            </w:r>
            <w:proofErr w:type="spellStart"/>
            <w:proofErr w:type="gramStart"/>
            <w:r>
              <w:rPr>
                <w:i/>
              </w:rPr>
              <w:t>př.Na</w:t>
            </w:r>
            <w:proofErr w:type="spellEnd"/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honěnou,Na</w:t>
            </w:r>
            <w:proofErr w:type="spellEnd"/>
            <w:r>
              <w:rPr>
                <w:i/>
              </w:rPr>
              <w:t xml:space="preserve"> slepou bábu)</w:t>
            </w:r>
          </w:p>
          <w:p w:rsidR="00F16967" w:rsidRPr="006E03C8" w:rsidRDefault="00F16967" w:rsidP="006E03C8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ind w:left="885" w:hanging="284"/>
              <w:rPr>
                <w:i/>
              </w:rPr>
            </w:pPr>
            <w:r>
              <w:rPr>
                <w:i/>
              </w:rPr>
              <w:t>Znáte jejich pravidla</w:t>
            </w:r>
            <w:r w:rsidRPr="006E03C8">
              <w:rPr>
                <w:i/>
              </w:rPr>
              <w:t>?</w:t>
            </w:r>
          </w:p>
          <w:p w:rsidR="00F16967" w:rsidRPr="006E03C8" w:rsidRDefault="00F16967" w:rsidP="006E03C8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ind w:left="885" w:hanging="284"/>
              <w:rPr>
                <w:i/>
              </w:rPr>
            </w:pPr>
            <w:r>
              <w:rPr>
                <w:i/>
              </w:rPr>
              <w:t>S kým si nejčastěji hrajete</w:t>
            </w:r>
            <w:r w:rsidRPr="006E03C8">
              <w:rPr>
                <w:i/>
              </w:rPr>
              <w:t>?</w:t>
            </w:r>
          </w:p>
          <w:p w:rsidR="00F16967" w:rsidRPr="006E03C8" w:rsidRDefault="00F16967" w:rsidP="006E03C8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ind w:left="885" w:hanging="284"/>
              <w:rPr>
                <w:i/>
              </w:rPr>
            </w:pPr>
            <w:r>
              <w:rPr>
                <w:i/>
              </w:rPr>
              <w:t xml:space="preserve">A kde </w:t>
            </w:r>
            <w:proofErr w:type="gramStart"/>
            <w:r>
              <w:rPr>
                <w:i/>
              </w:rPr>
              <w:t>nejčastěji</w:t>
            </w:r>
            <w:r w:rsidRPr="006E03C8">
              <w:rPr>
                <w:i/>
              </w:rPr>
              <w:t>?</w:t>
            </w:r>
            <w:r>
              <w:rPr>
                <w:i/>
              </w:rPr>
              <w:t>( venku</w:t>
            </w:r>
            <w:proofErr w:type="gramEnd"/>
            <w:r>
              <w:rPr>
                <w:i/>
              </w:rPr>
              <w:t>, na hřišti, doma)</w:t>
            </w:r>
          </w:p>
          <w:p w:rsidR="00F16967" w:rsidRPr="006E03C8" w:rsidRDefault="00F16967" w:rsidP="007E2817">
            <w:pPr>
              <w:pStyle w:val="Odstavecseseznamem"/>
              <w:spacing w:after="0" w:line="240" w:lineRule="auto"/>
              <w:ind w:left="601"/>
              <w:rPr>
                <w:b/>
              </w:rPr>
            </w:pPr>
          </w:p>
        </w:tc>
        <w:tc>
          <w:tcPr>
            <w:tcW w:w="2300" w:type="dxa"/>
          </w:tcPr>
          <w:p w:rsidR="00F16967" w:rsidRPr="006E03C8" w:rsidRDefault="00F16967" w:rsidP="006E03C8">
            <w:pPr>
              <w:spacing w:after="0" w:line="240" w:lineRule="auto"/>
            </w:pPr>
          </w:p>
        </w:tc>
      </w:tr>
      <w:tr w:rsidR="00F16967" w:rsidRPr="006E03C8" w:rsidTr="006E03C8">
        <w:tc>
          <w:tcPr>
            <w:tcW w:w="9212" w:type="dxa"/>
            <w:gridSpan w:val="3"/>
            <w:shd w:val="clear" w:color="auto" w:fill="000000"/>
          </w:tcPr>
          <w:p w:rsidR="00F16967" w:rsidRPr="006E03C8" w:rsidRDefault="00F16967" w:rsidP="006E03C8">
            <w:pPr>
              <w:spacing w:after="0" w:line="240" w:lineRule="auto"/>
              <w:rPr>
                <w:b/>
              </w:rPr>
            </w:pPr>
            <w:r w:rsidRPr="006E03C8">
              <w:rPr>
                <w:b/>
              </w:rPr>
              <w:t>II. HLAVNÍ ČÁST</w:t>
            </w:r>
          </w:p>
        </w:tc>
      </w:tr>
      <w:tr w:rsidR="00F16967" w:rsidRPr="006E03C8" w:rsidTr="006E03C8">
        <w:tc>
          <w:tcPr>
            <w:tcW w:w="675" w:type="dxa"/>
            <w:shd w:val="clear" w:color="auto" w:fill="BFBFBF"/>
          </w:tcPr>
          <w:p w:rsidR="00F16967" w:rsidRPr="006E03C8" w:rsidRDefault="00F16967" w:rsidP="006E03C8">
            <w:pPr>
              <w:spacing w:after="0" w:line="240" w:lineRule="auto"/>
            </w:pPr>
          </w:p>
        </w:tc>
        <w:tc>
          <w:tcPr>
            <w:tcW w:w="8537" w:type="dxa"/>
            <w:gridSpan w:val="2"/>
            <w:shd w:val="clear" w:color="auto" w:fill="BFBFBF"/>
          </w:tcPr>
          <w:p w:rsidR="00F16967" w:rsidRPr="006E03C8" w:rsidRDefault="00F16967" w:rsidP="006E03C8">
            <w:pPr>
              <w:spacing w:after="0" w:line="240" w:lineRule="auto"/>
            </w:pPr>
            <w:r w:rsidRPr="006E03C8">
              <w:rPr>
                <w:b/>
              </w:rPr>
              <w:t>VYVOZENÍ NOVÉHO UČIVA</w:t>
            </w:r>
          </w:p>
        </w:tc>
      </w:tr>
      <w:tr w:rsidR="00F16967" w:rsidRPr="006E03C8" w:rsidTr="006E03C8">
        <w:tc>
          <w:tcPr>
            <w:tcW w:w="675" w:type="dxa"/>
          </w:tcPr>
          <w:p w:rsidR="00F16967" w:rsidRPr="006E03C8" w:rsidRDefault="00F16967" w:rsidP="006E03C8">
            <w:pPr>
              <w:spacing w:after="0" w:line="240" w:lineRule="auto"/>
            </w:pPr>
            <w:r w:rsidRPr="006E03C8">
              <w:t>1´</w:t>
            </w:r>
          </w:p>
          <w:p w:rsidR="00F16967" w:rsidRPr="006E03C8" w:rsidRDefault="00F16967" w:rsidP="006E03C8">
            <w:pPr>
              <w:spacing w:after="0" w:line="240" w:lineRule="auto"/>
            </w:pPr>
          </w:p>
          <w:p w:rsidR="00F16967" w:rsidRPr="006E03C8" w:rsidRDefault="00F16967" w:rsidP="006E03C8">
            <w:pPr>
              <w:spacing w:after="0" w:line="240" w:lineRule="auto"/>
            </w:pPr>
          </w:p>
          <w:p w:rsidR="00F16967" w:rsidRPr="006E03C8" w:rsidRDefault="00F16967" w:rsidP="006E03C8">
            <w:pPr>
              <w:spacing w:after="0" w:line="240" w:lineRule="auto"/>
            </w:pPr>
          </w:p>
        </w:tc>
        <w:tc>
          <w:tcPr>
            <w:tcW w:w="6237" w:type="dxa"/>
          </w:tcPr>
          <w:p w:rsidR="00F16967" w:rsidRPr="006E03C8" w:rsidRDefault="00F16967" w:rsidP="006E03C8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b/>
                <w:i/>
              </w:rPr>
            </w:pPr>
            <w:r w:rsidRPr="006E03C8">
              <w:rPr>
                <w:b/>
              </w:rPr>
              <w:t xml:space="preserve">MOTIVACE: </w:t>
            </w:r>
            <w:r w:rsidRPr="006E03C8">
              <w:rPr>
                <w:i/>
              </w:rPr>
              <w:t xml:space="preserve"> </w:t>
            </w:r>
            <w:r>
              <w:rPr>
                <w:b/>
                <w:i/>
              </w:rPr>
              <w:t>Plyšový kamarád-jeho oblíbená hra</w:t>
            </w:r>
          </w:p>
          <w:p w:rsidR="00F16967" w:rsidRPr="007E2817" w:rsidRDefault="00F16967" w:rsidP="007E2817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885" w:hanging="284"/>
            </w:pPr>
            <w:r w:rsidRPr="007E2817">
              <w:t xml:space="preserve">K nám dneska přišel psí kamarád, který se jmenuje Bobík. </w:t>
            </w:r>
            <w:proofErr w:type="gramStart"/>
            <w:r w:rsidRPr="007E2817">
              <w:t>Poslouchal jaké</w:t>
            </w:r>
            <w:proofErr w:type="gramEnd"/>
            <w:r w:rsidRPr="007E2817">
              <w:t xml:space="preserve"> máte oblíbené hry a chtěl by si s Vámi zahrát jeho oblíbenou hru- Na schovávanou. Zahrajeme si ji s ním?</w:t>
            </w:r>
          </w:p>
        </w:tc>
        <w:tc>
          <w:tcPr>
            <w:tcW w:w="2300" w:type="dxa"/>
          </w:tcPr>
          <w:p w:rsidR="00F16967" w:rsidRPr="006E03C8" w:rsidRDefault="00F16967" w:rsidP="006E03C8">
            <w:pPr>
              <w:spacing w:after="0" w:line="240" w:lineRule="auto"/>
            </w:pPr>
          </w:p>
          <w:p w:rsidR="00F16967" w:rsidRPr="006E03C8" w:rsidRDefault="00F16967" w:rsidP="006E03C8">
            <w:pPr>
              <w:spacing w:after="0" w:line="240" w:lineRule="auto"/>
            </w:pPr>
            <w:r>
              <w:t>Plyšový pes</w:t>
            </w:r>
          </w:p>
        </w:tc>
      </w:tr>
      <w:tr w:rsidR="00F16967" w:rsidRPr="006E03C8" w:rsidTr="006E03C8">
        <w:tc>
          <w:tcPr>
            <w:tcW w:w="675" w:type="dxa"/>
          </w:tcPr>
          <w:p w:rsidR="00F16967" w:rsidRPr="006E03C8" w:rsidRDefault="00F16967" w:rsidP="006E03C8">
            <w:pPr>
              <w:spacing w:after="0" w:line="240" w:lineRule="auto"/>
            </w:pPr>
            <w:r>
              <w:t>5</w:t>
            </w:r>
            <w:r w:rsidRPr="006E03C8">
              <w:t>´</w:t>
            </w:r>
          </w:p>
        </w:tc>
        <w:tc>
          <w:tcPr>
            <w:tcW w:w="6237" w:type="dxa"/>
          </w:tcPr>
          <w:p w:rsidR="00F16967" w:rsidRPr="006E03C8" w:rsidRDefault="00F16967" w:rsidP="006E03C8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ind w:left="318" w:hanging="284"/>
              <w:rPr>
                <w:b/>
                <w:i/>
              </w:rPr>
            </w:pPr>
            <w:r w:rsidRPr="006E03C8">
              <w:rPr>
                <w:b/>
              </w:rPr>
              <w:t>ROZHOVOR:</w:t>
            </w:r>
          </w:p>
          <w:p w:rsidR="00F16967" w:rsidRPr="006E03C8" w:rsidRDefault="00F16967" w:rsidP="006E03C8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left="885" w:hanging="284"/>
            </w:pPr>
            <w:proofErr w:type="gramStart"/>
            <w:r>
              <w:rPr>
                <w:i/>
              </w:rPr>
              <w:t>Víte jak</w:t>
            </w:r>
            <w:proofErr w:type="gramEnd"/>
            <w:r>
              <w:rPr>
                <w:i/>
              </w:rPr>
              <w:t xml:space="preserve"> se hra hraje</w:t>
            </w:r>
            <w:r w:rsidRPr="006E03C8">
              <w:rPr>
                <w:i/>
              </w:rPr>
              <w:t>?</w:t>
            </w:r>
          </w:p>
          <w:p w:rsidR="00F16967" w:rsidRPr="006E03C8" w:rsidRDefault="00F16967" w:rsidP="006E03C8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885" w:hanging="284"/>
            </w:pPr>
            <w:proofErr w:type="gramStart"/>
            <w:r>
              <w:t>Děti  položí</w:t>
            </w:r>
            <w:proofErr w:type="gramEnd"/>
            <w:r>
              <w:t xml:space="preserve"> hlavu na lavici a učitel schová plyšového psa na určité místo</w:t>
            </w:r>
            <w:r w:rsidRPr="006E03C8">
              <w:t>.</w:t>
            </w:r>
            <w:r>
              <w:t xml:space="preserve"> Na signál děti zvednou hlavu a všichni </w:t>
            </w:r>
            <w:proofErr w:type="gramStart"/>
            <w:r>
              <w:t>hledají  ukrytého</w:t>
            </w:r>
            <w:proofErr w:type="gramEnd"/>
            <w:r>
              <w:t xml:space="preserve"> Bobíka. Jakmile plyšového psa dítě najde, </w:t>
            </w:r>
            <w:proofErr w:type="gramStart"/>
            <w:r>
              <w:t>určí kde</w:t>
            </w:r>
            <w:proofErr w:type="gramEnd"/>
            <w:r>
              <w:t xml:space="preserve"> ho našel. Př. </w:t>
            </w:r>
            <w:r w:rsidRPr="00083FD5">
              <w:rPr>
                <w:u w:val="single"/>
              </w:rPr>
              <w:t>Na</w:t>
            </w:r>
            <w:r>
              <w:t xml:space="preserve"> stole. Následně psa schová vítěz hry.</w:t>
            </w:r>
          </w:p>
          <w:p w:rsidR="00F16967" w:rsidRPr="006E03C8" w:rsidRDefault="00F16967" w:rsidP="006E03C8">
            <w:pPr>
              <w:spacing w:after="0" w:line="240" w:lineRule="auto"/>
              <w:rPr>
                <w:b/>
              </w:rPr>
            </w:pPr>
          </w:p>
        </w:tc>
        <w:tc>
          <w:tcPr>
            <w:tcW w:w="2300" w:type="dxa"/>
          </w:tcPr>
          <w:p w:rsidR="00F16967" w:rsidRPr="006E03C8" w:rsidRDefault="00F16967" w:rsidP="006E03C8">
            <w:pPr>
              <w:spacing w:after="0" w:line="240" w:lineRule="auto"/>
            </w:pPr>
          </w:p>
          <w:p w:rsidR="00F16967" w:rsidRPr="006E03C8" w:rsidRDefault="00F16967" w:rsidP="006E03C8">
            <w:pPr>
              <w:spacing w:after="0" w:line="240" w:lineRule="auto"/>
            </w:pPr>
            <w:r>
              <w:t>Plyšový pes</w:t>
            </w:r>
          </w:p>
          <w:p w:rsidR="00F16967" w:rsidRPr="006E03C8" w:rsidRDefault="00F16967" w:rsidP="006E03C8">
            <w:pPr>
              <w:spacing w:after="0" w:line="240" w:lineRule="auto"/>
              <w:rPr>
                <w:b/>
                <w:i/>
              </w:rPr>
            </w:pPr>
          </w:p>
        </w:tc>
      </w:tr>
      <w:tr w:rsidR="00F16967" w:rsidRPr="006E03C8" w:rsidTr="006E03C8">
        <w:tc>
          <w:tcPr>
            <w:tcW w:w="675" w:type="dxa"/>
          </w:tcPr>
          <w:p w:rsidR="00F16967" w:rsidRPr="006E03C8" w:rsidRDefault="00F16967" w:rsidP="006E03C8">
            <w:pPr>
              <w:spacing w:after="0" w:line="240" w:lineRule="auto"/>
            </w:pPr>
            <w:r w:rsidRPr="006E03C8">
              <w:t>12´</w:t>
            </w:r>
          </w:p>
        </w:tc>
        <w:tc>
          <w:tcPr>
            <w:tcW w:w="6237" w:type="dxa"/>
          </w:tcPr>
          <w:p w:rsidR="00F16967" w:rsidRPr="006E03C8" w:rsidRDefault="00F16967" w:rsidP="006E03C8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ind w:left="318" w:hanging="284"/>
              <w:rPr>
                <w:b/>
              </w:rPr>
            </w:pPr>
            <w:r w:rsidRPr="006E03C8">
              <w:rPr>
                <w:b/>
              </w:rPr>
              <w:t>MANIPULAČNÍ ČINNOST:</w:t>
            </w:r>
          </w:p>
          <w:p w:rsidR="00F16967" w:rsidRPr="006E03C8" w:rsidRDefault="00F16967" w:rsidP="006E03C8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885" w:hanging="284"/>
            </w:pPr>
            <w:r w:rsidRPr="006E03C8">
              <w:t xml:space="preserve">Žáci si rozdělí </w:t>
            </w:r>
            <w:r>
              <w:t>kartičky s předložkami (každý žák bude mít jednu kartičku</w:t>
            </w:r>
            <w:r w:rsidRPr="006E03C8">
              <w:t xml:space="preserve">, další mohou získat např. za odměnu). </w:t>
            </w:r>
            <w:r>
              <w:t>Učitel rozmístí kartičky se začátky vět po třídě. Ú</w:t>
            </w:r>
            <w:r w:rsidRPr="006E03C8">
              <w:t xml:space="preserve">kolem </w:t>
            </w:r>
            <w:r>
              <w:t xml:space="preserve">dětí </w:t>
            </w:r>
            <w:r w:rsidRPr="006E03C8">
              <w:t>bude</w:t>
            </w:r>
            <w:r>
              <w:t xml:space="preserve"> hledat po třídě vhodné kartičky, které se shodují s kontextem jejich kartičky</w:t>
            </w:r>
            <w:r w:rsidRPr="006E03C8">
              <w:t xml:space="preserve">. </w:t>
            </w:r>
            <w:r>
              <w:t xml:space="preserve">Následně se postaví na místo s kartičkou. Př. </w:t>
            </w:r>
            <w:r w:rsidRPr="00083FD5">
              <w:rPr>
                <w:i/>
              </w:rPr>
              <w:t>Pes bydlí</w:t>
            </w:r>
            <w:r>
              <w:rPr>
                <w:i/>
              </w:rPr>
              <w:t xml:space="preserve"> </w:t>
            </w:r>
            <w:r w:rsidRPr="00083FD5">
              <w:rPr>
                <w:b/>
                <w:i/>
                <w:u w:val="single"/>
              </w:rPr>
              <w:t>v boudě</w:t>
            </w:r>
            <w:r>
              <w:rPr>
                <w:i/>
              </w:rPr>
              <w:t>.</w:t>
            </w:r>
          </w:p>
          <w:p w:rsidR="00F16967" w:rsidRPr="006E03C8" w:rsidRDefault="00F16967" w:rsidP="006E03C8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885" w:hanging="284"/>
            </w:pPr>
            <w:r w:rsidRPr="006E03C8">
              <w:t xml:space="preserve">Společná kontrola – </w:t>
            </w:r>
            <w:r>
              <w:t xml:space="preserve">Děti společně s učitelem přečtou celou větu i předložkou. Pokud to </w:t>
            </w:r>
            <w:proofErr w:type="gramStart"/>
            <w:r>
              <w:t>má</w:t>
            </w:r>
            <w:proofErr w:type="gramEnd"/>
            <w:r>
              <w:t xml:space="preserve"> správně </w:t>
            </w:r>
            <w:proofErr w:type="gramStart"/>
            <w:r>
              <w:t>může</w:t>
            </w:r>
            <w:proofErr w:type="gramEnd"/>
            <w:r>
              <w:t xml:space="preserve"> se posadit na místo.</w:t>
            </w:r>
          </w:p>
          <w:p w:rsidR="00F16967" w:rsidRPr="006E03C8" w:rsidRDefault="00F16967" w:rsidP="006E03C8">
            <w:pPr>
              <w:spacing w:after="0" w:line="240" w:lineRule="auto"/>
              <w:rPr>
                <w:b/>
              </w:rPr>
            </w:pPr>
          </w:p>
        </w:tc>
        <w:tc>
          <w:tcPr>
            <w:tcW w:w="2300" w:type="dxa"/>
          </w:tcPr>
          <w:p w:rsidR="00F16967" w:rsidRDefault="00F16967" w:rsidP="006E03C8">
            <w:pPr>
              <w:spacing w:after="0" w:line="240" w:lineRule="auto"/>
            </w:pPr>
          </w:p>
          <w:p w:rsidR="00F16967" w:rsidRDefault="00F16967" w:rsidP="006E03C8">
            <w:pPr>
              <w:spacing w:after="0" w:line="240" w:lineRule="auto"/>
            </w:pPr>
          </w:p>
          <w:p w:rsidR="00F16967" w:rsidRPr="00EC47A9" w:rsidRDefault="00F16967" w:rsidP="006E03C8">
            <w:pPr>
              <w:spacing w:after="0" w:line="240" w:lineRule="auto"/>
            </w:pPr>
            <w:r>
              <w:t>cedulky</w:t>
            </w:r>
            <w:r w:rsidRPr="006E03C8">
              <w:rPr>
                <w:b/>
                <w:i/>
                <w:bdr w:val="single" w:sz="4" w:space="0" w:color="auto"/>
                <w:shd w:val="clear" w:color="auto" w:fill="D9D9D9"/>
              </w:rPr>
              <w:t xml:space="preserve"> Příloha</w:t>
            </w:r>
            <w:r>
              <w:rPr>
                <w:b/>
                <w:i/>
                <w:bdr w:val="single" w:sz="4" w:space="0" w:color="auto"/>
                <w:shd w:val="clear" w:color="auto" w:fill="D9D9D9"/>
              </w:rPr>
              <w:t xml:space="preserve">1 </w:t>
            </w:r>
          </w:p>
          <w:p w:rsidR="00F16967" w:rsidRDefault="00F16967" w:rsidP="006E03C8">
            <w:pPr>
              <w:spacing w:after="0" w:line="240" w:lineRule="auto"/>
            </w:pPr>
            <w:r>
              <w:t xml:space="preserve"> </w:t>
            </w:r>
          </w:p>
          <w:p w:rsidR="00F16967" w:rsidRDefault="00F16967" w:rsidP="006E03C8">
            <w:pPr>
              <w:spacing w:after="0" w:line="240" w:lineRule="auto"/>
            </w:pPr>
          </w:p>
          <w:p w:rsidR="00F16967" w:rsidRPr="006E03C8" w:rsidRDefault="00F16967" w:rsidP="006E03C8">
            <w:pPr>
              <w:spacing w:after="0" w:line="240" w:lineRule="auto"/>
            </w:pPr>
            <w:r>
              <w:t xml:space="preserve">kartičky s předložkami </w:t>
            </w:r>
            <w:r w:rsidRPr="006E03C8">
              <w:t xml:space="preserve"> </w:t>
            </w:r>
            <w:r>
              <w:t xml:space="preserve">  </w:t>
            </w:r>
            <w:r w:rsidRPr="006E03C8">
              <w:rPr>
                <w:b/>
                <w:i/>
                <w:bdr w:val="single" w:sz="4" w:space="0" w:color="auto"/>
                <w:shd w:val="clear" w:color="auto" w:fill="D9D9D9"/>
              </w:rPr>
              <w:t>Příloha</w:t>
            </w:r>
            <w:r>
              <w:rPr>
                <w:b/>
                <w:i/>
                <w:bdr w:val="single" w:sz="4" w:space="0" w:color="auto"/>
                <w:shd w:val="clear" w:color="auto" w:fill="D9D9D9"/>
              </w:rPr>
              <w:t>2</w:t>
            </w:r>
          </w:p>
          <w:p w:rsidR="00F16967" w:rsidRPr="006E03C8" w:rsidRDefault="00F16967" w:rsidP="006E03C8">
            <w:pPr>
              <w:spacing w:after="0" w:line="240" w:lineRule="auto"/>
            </w:pPr>
          </w:p>
        </w:tc>
      </w:tr>
      <w:tr w:rsidR="00F16967" w:rsidRPr="006E03C8" w:rsidTr="006E03C8">
        <w:tc>
          <w:tcPr>
            <w:tcW w:w="675" w:type="dxa"/>
          </w:tcPr>
          <w:p w:rsidR="00F16967" w:rsidRPr="006E03C8" w:rsidRDefault="00F16967" w:rsidP="006E03C8">
            <w:pPr>
              <w:spacing w:after="0" w:line="240" w:lineRule="auto"/>
            </w:pPr>
            <w:r w:rsidRPr="006E03C8">
              <w:t>5´</w:t>
            </w:r>
          </w:p>
        </w:tc>
        <w:tc>
          <w:tcPr>
            <w:tcW w:w="6237" w:type="dxa"/>
          </w:tcPr>
          <w:p w:rsidR="00F16967" w:rsidRPr="006E03C8" w:rsidRDefault="00F16967" w:rsidP="006E03C8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ind w:left="318" w:hanging="284"/>
              <w:rPr>
                <w:b/>
              </w:rPr>
            </w:pPr>
            <w:r w:rsidRPr="006E03C8">
              <w:rPr>
                <w:b/>
              </w:rPr>
              <w:t>PRÁCE VE DVOJICÍCH:</w:t>
            </w:r>
          </w:p>
          <w:p w:rsidR="00F16967" w:rsidRPr="006E03C8" w:rsidRDefault="00F16967" w:rsidP="006E03C8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left="885" w:hanging="284"/>
            </w:pPr>
            <w:r>
              <w:t xml:space="preserve">Děti dostanou do dvojice 2 obrázky. 1 obrázek je nedokončený, druhý </w:t>
            </w:r>
            <w:proofErr w:type="spellStart"/>
            <w:proofErr w:type="gramStart"/>
            <w:r>
              <w:t>dokončený.Ten</w:t>
            </w:r>
            <w:proofErr w:type="spellEnd"/>
            <w:proofErr w:type="gramEnd"/>
            <w:r>
              <w:t xml:space="preserve">, který má obrázek celý naviguje souseda pomocí předložek, jak má obrázek dokreslit. Př. </w:t>
            </w:r>
            <w:proofErr w:type="gramStart"/>
            <w:r>
              <w:t>Dokresli  komín</w:t>
            </w:r>
            <w:proofErr w:type="gramEnd"/>
            <w:r>
              <w:t xml:space="preserve"> </w:t>
            </w:r>
            <w:r>
              <w:rPr>
                <w:u w:val="single"/>
              </w:rPr>
              <w:t>na střechu</w:t>
            </w:r>
            <w:r>
              <w:t xml:space="preserve">. Následně se role </w:t>
            </w:r>
            <w:proofErr w:type="gramStart"/>
            <w:r>
              <w:t>vymění .</w:t>
            </w:r>
            <w:proofErr w:type="gramEnd"/>
          </w:p>
          <w:p w:rsidR="00F16967" w:rsidRPr="006E03C8" w:rsidRDefault="00F16967" w:rsidP="006E03C8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left="885" w:hanging="284"/>
            </w:pPr>
            <w:r w:rsidRPr="006E03C8">
              <w:t>vzájemná kontrola, včetně opravy chyb.</w:t>
            </w:r>
          </w:p>
          <w:p w:rsidR="00F16967" w:rsidRPr="006E03C8" w:rsidRDefault="00F16967" w:rsidP="006E03C8">
            <w:pPr>
              <w:spacing w:after="0" w:line="240" w:lineRule="auto"/>
              <w:rPr>
                <w:b/>
              </w:rPr>
            </w:pPr>
          </w:p>
        </w:tc>
        <w:tc>
          <w:tcPr>
            <w:tcW w:w="2300" w:type="dxa"/>
          </w:tcPr>
          <w:p w:rsidR="00F16967" w:rsidRPr="006E03C8" w:rsidRDefault="00F16967" w:rsidP="006E03C8">
            <w:pPr>
              <w:spacing w:after="0" w:line="240" w:lineRule="auto"/>
            </w:pPr>
          </w:p>
          <w:p w:rsidR="00F16967" w:rsidRDefault="00F16967" w:rsidP="00B06661">
            <w:pPr>
              <w:spacing w:after="0" w:line="240" w:lineRule="auto"/>
            </w:pPr>
            <w:r>
              <w:t>pracovní list 1</w:t>
            </w:r>
          </w:p>
          <w:p w:rsidR="00F16967" w:rsidRPr="006E03C8" w:rsidRDefault="00565683" w:rsidP="00B06661">
            <w:pPr>
              <w:spacing w:after="0" w:line="240" w:lineRule="auto"/>
            </w:pPr>
            <w:r>
              <w:pict>
                <v:shape id="_x0000_i1025" type="#_x0000_t75" style="width:67.5pt;height:97.5pt">
                  <v:imagedata r:id="rId9" o:title=""/>
                </v:shape>
              </w:pict>
            </w:r>
          </w:p>
          <w:p w:rsidR="00F16967" w:rsidRPr="006E03C8" w:rsidRDefault="00F16967" w:rsidP="006E03C8">
            <w:pPr>
              <w:spacing w:after="0" w:line="240" w:lineRule="auto"/>
            </w:pPr>
          </w:p>
        </w:tc>
      </w:tr>
    </w:tbl>
    <w:p w:rsidR="00F16967" w:rsidRDefault="00F16967" w:rsidP="00E30C4B">
      <w:pPr>
        <w:pStyle w:val="Bezmezer"/>
      </w:pPr>
    </w:p>
    <w:p w:rsidR="00F16967" w:rsidRDefault="00F16967" w:rsidP="00E30C4B">
      <w:pPr>
        <w:pStyle w:val="Bezmezer"/>
      </w:pPr>
    </w:p>
    <w:p w:rsidR="00F16967" w:rsidRDefault="00F16967" w:rsidP="00E30C4B">
      <w:pPr>
        <w:pStyle w:val="Bezmezer"/>
      </w:pPr>
    </w:p>
    <w:p w:rsidR="00F16967" w:rsidRDefault="00F16967" w:rsidP="00E30C4B">
      <w:pPr>
        <w:pStyle w:val="Bezmez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"/>
        <w:gridCol w:w="6204"/>
        <w:gridCol w:w="2438"/>
      </w:tblGrid>
      <w:tr w:rsidR="00F16967" w:rsidRPr="006E03C8" w:rsidTr="006E03C8">
        <w:tc>
          <w:tcPr>
            <w:tcW w:w="675" w:type="dxa"/>
            <w:shd w:val="clear" w:color="auto" w:fill="BFBFBF"/>
          </w:tcPr>
          <w:p w:rsidR="00F16967" w:rsidRPr="006E03C8" w:rsidRDefault="00F16967" w:rsidP="006E03C8">
            <w:pPr>
              <w:spacing w:after="0" w:line="240" w:lineRule="auto"/>
            </w:pPr>
          </w:p>
        </w:tc>
        <w:tc>
          <w:tcPr>
            <w:tcW w:w="8537" w:type="dxa"/>
            <w:gridSpan w:val="2"/>
            <w:shd w:val="clear" w:color="auto" w:fill="BFBFBF"/>
          </w:tcPr>
          <w:p w:rsidR="00F16967" w:rsidRPr="006E03C8" w:rsidRDefault="00F16967" w:rsidP="006E03C8">
            <w:pPr>
              <w:spacing w:after="0" w:line="240" w:lineRule="auto"/>
            </w:pPr>
            <w:r w:rsidRPr="006E03C8">
              <w:rPr>
                <w:b/>
              </w:rPr>
              <w:t>DEFINICE NOVÉHO UČIVA</w:t>
            </w:r>
          </w:p>
        </w:tc>
      </w:tr>
      <w:tr w:rsidR="00F16967" w:rsidRPr="00EC47A9" w:rsidTr="006E03C8">
        <w:tc>
          <w:tcPr>
            <w:tcW w:w="675" w:type="dxa"/>
          </w:tcPr>
          <w:p w:rsidR="00F16967" w:rsidRPr="006E03C8" w:rsidRDefault="00F16967" w:rsidP="006E03C8">
            <w:pPr>
              <w:spacing w:after="0" w:line="240" w:lineRule="auto"/>
            </w:pPr>
            <w:r w:rsidRPr="006E03C8">
              <w:t>5´</w:t>
            </w:r>
          </w:p>
        </w:tc>
        <w:tc>
          <w:tcPr>
            <w:tcW w:w="6237" w:type="dxa"/>
          </w:tcPr>
          <w:p w:rsidR="00F16967" w:rsidRPr="006E03C8" w:rsidRDefault="00F16967" w:rsidP="006E03C8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ind w:left="318" w:hanging="284"/>
              <w:rPr>
                <w:b/>
              </w:rPr>
            </w:pPr>
            <w:r w:rsidRPr="006E03C8">
              <w:rPr>
                <w:b/>
              </w:rPr>
              <w:t>ŘÍZENÝ ROZHOVOR:</w:t>
            </w:r>
          </w:p>
          <w:p w:rsidR="00F16967" w:rsidRPr="006E03C8" w:rsidRDefault="00F16967" w:rsidP="006E03C8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ind w:left="885" w:hanging="284"/>
              <w:rPr>
                <w:i/>
              </w:rPr>
            </w:pPr>
            <w:r>
              <w:rPr>
                <w:i/>
              </w:rPr>
              <w:t>Který slovní druh označuje slovo PES</w:t>
            </w:r>
            <w:r w:rsidRPr="006E03C8">
              <w:rPr>
                <w:i/>
              </w:rPr>
              <w:t xml:space="preserve">? </w:t>
            </w:r>
            <w:r w:rsidRPr="006E03C8">
              <w:sym w:font="Symbol" w:char="F0AE"/>
            </w:r>
            <w:r w:rsidRPr="006E03C8">
              <w:t xml:space="preserve"> </w:t>
            </w:r>
            <w:r>
              <w:t>podstatné jméno</w:t>
            </w:r>
          </w:p>
          <w:p w:rsidR="00F16967" w:rsidRPr="006E03C8" w:rsidRDefault="00F16967" w:rsidP="006E03C8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ind w:left="885" w:hanging="284"/>
              <w:rPr>
                <w:i/>
              </w:rPr>
            </w:pPr>
            <w:r w:rsidRPr="006E03C8">
              <w:rPr>
                <w:i/>
              </w:rPr>
              <w:t xml:space="preserve">Co </w:t>
            </w:r>
            <w:r>
              <w:rPr>
                <w:i/>
              </w:rPr>
              <w:t>stojí před podstatnými jmény</w:t>
            </w:r>
            <w:r w:rsidRPr="006E03C8">
              <w:rPr>
                <w:i/>
              </w:rPr>
              <w:t xml:space="preserve">? </w:t>
            </w:r>
            <w:r w:rsidRPr="006E03C8">
              <w:sym w:font="Symbol" w:char="F0AE"/>
            </w:r>
            <w:r w:rsidRPr="006E03C8">
              <w:t xml:space="preserve"> </w:t>
            </w:r>
            <w:proofErr w:type="spellStart"/>
            <w:r>
              <w:t>k,na,u,</w:t>
            </w:r>
            <w:proofErr w:type="gramStart"/>
            <w:r>
              <w:t>do</w:t>
            </w:r>
            <w:proofErr w:type="spellEnd"/>
            <w:proofErr w:type="gramEnd"/>
            <w:r>
              <w:t>…</w:t>
            </w:r>
          </w:p>
          <w:p w:rsidR="00F16967" w:rsidRDefault="00F16967" w:rsidP="006E03C8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ind w:left="885" w:hanging="284"/>
              <w:rPr>
                <w:b/>
              </w:rPr>
            </w:pPr>
            <w:r w:rsidRPr="006E03C8">
              <w:t xml:space="preserve">Zavedení pojmů </w:t>
            </w:r>
            <w:r>
              <w:rPr>
                <w:b/>
                <w:bdr w:val="single" w:sz="4" w:space="0" w:color="auto"/>
              </w:rPr>
              <w:t>Předložky</w:t>
            </w:r>
            <w:r w:rsidRPr="006E03C8">
              <w:rPr>
                <w:b/>
              </w:rPr>
              <w:t xml:space="preserve"> </w:t>
            </w:r>
          </w:p>
          <w:p w:rsidR="00F16967" w:rsidRPr="006E03C8" w:rsidRDefault="00F16967" w:rsidP="00653564">
            <w:pPr>
              <w:pStyle w:val="Odstavecseseznamem"/>
              <w:spacing w:after="0" w:line="240" w:lineRule="auto"/>
              <w:ind w:left="601"/>
              <w:rPr>
                <w:b/>
              </w:rPr>
            </w:pPr>
            <w:r w:rsidRPr="00653564">
              <w:rPr>
                <w:u w:val="single"/>
              </w:rPr>
              <w:t xml:space="preserve">Říkanka </w:t>
            </w:r>
            <w:r>
              <w:t>„</w:t>
            </w:r>
            <w:r w:rsidRPr="002924CC">
              <w:rPr>
                <w:i/>
              </w:rPr>
              <w:t>Předložky před jmény stojí, samy bez nich neobstojí</w:t>
            </w:r>
            <w:r>
              <w:t>“</w:t>
            </w:r>
          </w:p>
          <w:p w:rsidR="00F16967" w:rsidRPr="006E03C8" w:rsidRDefault="00F16967" w:rsidP="006E03C8">
            <w:pPr>
              <w:pStyle w:val="Odstavecseseznamem"/>
              <w:spacing w:after="0" w:line="240" w:lineRule="auto"/>
              <w:ind w:left="885"/>
              <w:rPr>
                <w:b/>
              </w:rPr>
            </w:pPr>
          </w:p>
        </w:tc>
        <w:tc>
          <w:tcPr>
            <w:tcW w:w="2300" w:type="dxa"/>
          </w:tcPr>
          <w:p w:rsidR="00F16967" w:rsidRPr="006E03C8" w:rsidRDefault="00F16967" w:rsidP="006E03C8">
            <w:pPr>
              <w:spacing w:after="0" w:line="240" w:lineRule="auto"/>
            </w:pPr>
          </w:p>
        </w:tc>
      </w:tr>
      <w:tr w:rsidR="00F16967" w:rsidRPr="006E03C8" w:rsidTr="006E03C8">
        <w:tc>
          <w:tcPr>
            <w:tcW w:w="675" w:type="dxa"/>
            <w:shd w:val="clear" w:color="auto" w:fill="BFBFBF"/>
          </w:tcPr>
          <w:p w:rsidR="00F16967" w:rsidRPr="006E03C8" w:rsidRDefault="00F16967" w:rsidP="006E03C8">
            <w:pPr>
              <w:spacing w:after="0" w:line="240" w:lineRule="auto"/>
            </w:pPr>
          </w:p>
        </w:tc>
        <w:tc>
          <w:tcPr>
            <w:tcW w:w="8537" w:type="dxa"/>
            <w:gridSpan w:val="2"/>
            <w:shd w:val="clear" w:color="auto" w:fill="BFBFBF"/>
          </w:tcPr>
          <w:p w:rsidR="00F16967" w:rsidRPr="006E03C8" w:rsidRDefault="00F16967" w:rsidP="006E03C8">
            <w:pPr>
              <w:spacing w:after="0" w:line="240" w:lineRule="auto"/>
            </w:pPr>
            <w:r w:rsidRPr="006E03C8">
              <w:rPr>
                <w:b/>
              </w:rPr>
              <w:t>UPEVŇENÍ NOVÝCH TERMÍNŮ</w:t>
            </w:r>
          </w:p>
        </w:tc>
      </w:tr>
      <w:tr w:rsidR="00F16967" w:rsidRPr="00B21286" w:rsidTr="00EC47A9">
        <w:trPr>
          <w:trHeight w:val="7114"/>
        </w:trPr>
        <w:tc>
          <w:tcPr>
            <w:tcW w:w="675" w:type="dxa"/>
          </w:tcPr>
          <w:p w:rsidR="00F16967" w:rsidRPr="006E03C8" w:rsidRDefault="00F16967" w:rsidP="006E03C8">
            <w:pPr>
              <w:spacing w:after="0" w:line="240" w:lineRule="auto"/>
            </w:pPr>
            <w:r w:rsidRPr="006E03C8">
              <w:t>10´</w:t>
            </w:r>
          </w:p>
        </w:tc>
        <w:tc>
          <w:tcPr>
            <w:tcW w:w="6237" w:type="dxa"/>
          </w:tcPr>
          <w:p w:rsidR="00F16967" w:rsidRPr="006E03C8" w:rsidRDefault="00F16967" w:rsidP="006E03C8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ind w:left="318" w:hanging="284"/>
              <w:rPr>
                <w:b/>
              </w:rPr>
            </w:pPr>
            <w:r w:rsidRPr="006E03C8">
              <w:rPr>
                <w:b/>
              </w:rPr>
              <w:t>PRÁCE NA TABULI:</w:t>
            </w:r>
          </w:p>
          <w:tbl>
            <w:tblPr>
              <w:tblW w:w="5503" w:type="dxa"/>
              <w:tblInd w:w="3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503"/>
            </w:tblGrid>
            <w:tr w:rsidR="00F16967" w:rsidRPr="006E03C8" w:rsidTr="00584FD3">
              <w:trPr>
                <w:trHeight w:val="1054"/>
              </w:trPr>
              <w:tc>
                <w:tcPr>
                  <w:tcW w:w="5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F16967" w:rsidRDefault="00F16967" w:rsidP="00584FD3">
                  <w:pPr>
                    <w:spacing w:after="0" w:line="240" w:lineRule="auto"/>
                    <w:ind w:left="601" w:hanging="431"/>
                  </w:pPr>
                  <w:r w:rsidRPr="006E03C8">
                    <w:rPr>
                      <w:b/>
                    </w:rPr>
                    <w:t>ÚKOL 1:</w:t>
                  </w:r>
                  <w:r>
                    <w:rPr>
                      <w:b/>
                    </w:rPr>
                    <w:t xml:space="preserve"> </w:t>
                  </w:r>
                  <w:r w:rsidRPr="006E03C8">
                    <w:t xml:space="preserve"> </w:t>
                  </w:r>
                  <w:r>
                    <w:t>Podle obrázku (Příloha 3) dopiš správnou předložku.</w:t>
                  </w:r>
                </w:p>
                <w:p w:rsidR="00F16967" w:rsidRDefault="00F16967" w:rsidP="00E1600A">
                  <w:pPr>
                    <w:spacing w:line="240" w:lineRule="auto"/>
                  </w:pPr>
                  <w:r>
                    <w:rPr>
                      <w:b/>
                    </w:rPr>
                    <w:t>Př.</w:t>
                  </w:r>
                  <w:r>
                    <w:t xml:space="preserve"> Věty na tabuli:</w:t>
                  </w:r>
                </w:p>
                <w:p w:rsidR="00F16967" w:rsidRDefault="001C6839" w:rsidP="00E1600A">
                  <w:pPr>
                    <w:spacing w:line="240" w:lineRule="auto"/>
                  </w:pPr>
                  <w:r>
                    <w:pict>
                      <v:shape id="_x0000_i1026" type="#_x0000_t75" style="width:107.25pt;height:83.25pt">
                        <v:imagedata r:id="rId10" o:title=""/>
                      </v:shape>
                    </w:pict>
                  </w:r>
                  <w:r w:rsidR="00F16967">
                    <w:t xml:space="preserve">   Kočka je ___________ krabice.</w:t>
                  </w:r>
                </w:p>
                <w:p w:rsidR="00F16967" w:rsidRDefault="00F16967" w:rsidP="00E1600A">
                  <w:pPr>
                    <w:spacing w:line="240" w:lineRule="auto"/>
                  </w:pPr>
                  <w:r>
                    <w:t xml:space="preserve">                              </w:t>
                  </w:r>
                </w:p>
                <w:p w:rsidR="00F16967" w:rsidRDefault="00F16967" w:rsidP="00584FD3">
                  <w:pPr>
                    <w:spacing w:after="0" w:line="240" w:lineRule="auto"/>
                    <w:ind w:left="601" w:hanging="431"/>
                  </w:pPr>
                </w:p>
                <w:p w:rsidR="00F16967" w:rsidRDefault="00F16967" w:rsidP="00584FD3">
                  <w:pPr>
                    <w:spacing w:after="0" w:line="240" w:lineRule="auto"/>
                    <w:ind w:left="601" w:hanging="431"/>
                  </w:pPr>
                </w:p>
                <w:p w:rsidR="00F16967" w:rsidRDefault="00F16967" w:rsidP="00584FD3">
                  <w:pPr>
                    <w:spacing w:after="0" w:line="240" w:lineRule="auto"/>
                    <w:ind w:left="601" w:hanging="431"/>
                  </w:pPr>
                </w:p>
                <w:p w:rsidR="00F16967" w:rsidRDefault="00F16967" w:rsidP="00EC47A9">
                  <w:pPr>
                    <w:spacing w:after="0" w:line="240" w:lineRule="auto"/>
                  </w:pPr>
                </w:p>
                <w:p w:rsidR="00F16967" w:rsidRDefault="00F16967" w:rsidP="00EC47A9">
                  <w:pPr>
                    <w:spacing w:after="0" w:line="240" w:lineRule="auto"/>
                  </w:pPr>
                </w:p>
                <w:p w:rsidR="00F16967" w:rsidRPr="006E03C8" w:rsidRDefault="00F16967" w:rsidP="00EC47A9">
                  <w:pPr>
                    <w:spacing w:after="0" w:line="240" w:lineRule="auto"/>
                  </w:pPr>
                </w:p>
              </w:tc>
            </w:tr>
            <w:tr w:rsidR="00F16967" w:rsidRPr="006E03C8" w:rsidTr="00584FD3">
              <w:trPr>
                <w:trHeight w:val="1054"/>
              </w:trPr>
              <w:tc>
                <w:tcPr>
                  <w:tcW w:w="5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F16967" w:rsidRDefault="00F16967" w:rsidP="00584FD3">
                  <w:pPr>
                    <w:pStyle w:val="Odstavecseseznamem"/>
                    <w:spacing w:after="0" w:line="240" w:lineRule="auto"/>
                    <w:ind w:left="0"/>
                  </w:pPr>
                  <w:r>
                    <w:rPr>
                      <w:b/>
                    </w:rPr>
                    <w:t xml:space="preserve">    </w:t>
                  </w:r>
                  <w:r w:rsidRPr="006E03C8">
                    <w:rPr>
                      <w:b/>
                    </w:rPr>
                    <w:t>ÚKOL 2:</w:t>
                  </w:r>
                  <w:r w:rsidRPr="006E03C8">
                    <w:t xml:space="preserve"> </w:t>
                  </w:r>
                  <w:r>
                    <w:t xml:space="preserve"> Děti přijdou k tabuli a vylosují si obrázek s předložkou (</w:t>
                  </w:r>
                  <w:proofErr w:type="gramStart"/>
                  <w:r>
                    <w:t>příloha 4) , který</w:t>
                  </w:r>
                  <w:proofErr w:type="gramEnd"/>
                  <w:r>
                    <w:t xml:space="preserve"> pak připevní magnetem do daného sloupečku</w:t>
                  </w:r>
                </w:p>
                <w:p w:rsidR="00F16967" w:rsidRDefault="00F16967" w:rsidP="00584FD3">
                  <w:pPr>
                    <w:pStyle w:val="Odstavecseseznamem"/>
                    <w:spacing w:after="0" w:line="240" w:lineRule="auto"/>
                    <w:ind w:left="0"/>
                  </w:pPr>
                  <w:r>
                    <w:t xml:space="preserve">                 </w:t>
                  </w:r>
                  <w:r w:rsidRPr="00B21286">
                    <w:rPr>
                      <w:highlight w:val="cyan"/>
                    </w:rPr>
                    <w:t>Na</w:t>
                  </w:r>
                  <w:r>
                    <w:t xml:space="preserve"> sýru-obrázek</w:t>
                  </w:r>
                </w:p>
                <w:p w:rsidR="00F16967" w:rsidRPr="006E03C8" w:rsidRDefault="00F16967" w:rsidP="00584FD3">
                  <w:pPr>
                    <w:pStyle w:val="Odstavecseseznamem"/>
                    <w:spacing w:after="0" w:line="240" w:lineRule="auto"/>
                    <w:ind w:left="0"/>
                    <w:rPr>
                      <w:i/>
                    </w:rPr>
                  </w:pPr>
                  <w:r>
                    <w:t xml:space="preserve">                 </w:t>
                  </w:r>
                  <w:r w:rsidRPr="00B21286">
                    <w:rPr>
                      <w:highlight w:val="cyan"/>
                    </w:rPr>
                    <w:t>Pod</w:t>
                  </w:r>
                  <w:r>
                    <w:t xml:space="preserve"> skříní- obrázek</w:t>
                  </w:r>
                </w:p>
              </w:tc>
            </w:tr>
          </w:tbl>
          <w:p w:rsidR="00F16967" w:rsidRPr="006E03C8" w:rsidRDefault="00F16967" w:rsidP="008452F7">
            <w:pPr>
              <w:pStyle w:val="Odstavecseseznamem"/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2300" w:type="dxa"/>
          </w:tcPr>
          <w:p w:rsidR="00F16967" w:rsidRPr="00EC47A9" w:rsidRDefault="00F16967" w:rsidP="006E03C8">
            <w:pPr>
              <w:spacing w:after="0" w:line="240" w:lineRule="auto"/>
              <w:rPr>
                <w:b/>
                <w:i/>
                <w:sz w:val="18"/>
                <w:szCs w:val="18"/>
                <w:u w:val="single"/>
              </w:rPr>
            </w:pPr>
            <w:r w:rsidRPr="001C6839">
              <w:rPr>
                <w:b/>
                <w:i/>
                <w:sz w:val="18"/>
                <w:szCs w:val="18"/>
                <w:highlight w:val="lightGray"/>
                <w:u w:val="single"/>
              </w:rPr>
              <w:t>Věty na tabuli</w:t>
            </w:r>
          </w:p>
          <w:p w:rsidR="00F16967" w:rsidRPr="009B7348" w:rsidRDefault="00F16967" w:rsidP="009B7348">
            <w:pPr>
              <w:spacing w:line="240" w:lineRule="auto"/>
              <w:rPr>
                <w:sz w:val="16"/>
                <w:szCs w:val="16"/>
              </w:rPr>
            </w:pPr>
            <w:r w:rsidRPr="009B7348">
              <w:rPr>
                <w:sz w:val="16"/>
                <w:szCs w:val="16"/>
              </w:rPr>
              <w:t>Kočka je ___________ krabicí.  Kočka je ___________ krabicí.</w:t>
            </w:r>
          </w:p>
          <w:p w:rsidR="00F16967" w:rsidRPr="009B7348" w:rsidRDefault="00F16967" w:rsidP="009B7348">
            <w:pPr>
              <w:spacing w:line="240" w:lineRule="auto"/>
              <w:rPr>
                <w:sz w:val="16"/>
                <w:szCs w:val="16"/>
              </w:rPr>
            </w:pPr>
            <w:r w:rsidRPr="009B7348">
              <w:rPr>
                <w:sz w:val="16"/>
                <w:szCs w:val="16"/>
              </w:rPr>
              <w:t>Kočka je ___________ ptáčky.</w:t>
            </w:r>
            <w:r>
              <w:rPr>
                <w:sz w:val="16"/>
                <w:szCs w:val="16"/>
              </w:rPr>
              <w:t xml:space="preserve"> K</w:t>
            </w:r>
            <w:r w:rsidRPr="009B7348">
              <w:rPr>
                <w:sz w:val="16"/>
                <w:szCs w:val="16"/>
              </w:rPr>
              <w:t>očka je ___________ psy.</w:t>
            </w:r>
          </w:p>
          <w:p w:rsidR="00F16967" w:rsidRPr="009B7348" w:rsidRDefault="00F16967" w:rsidP="009B7348">
            <w:pPr>
              <w:spacing w:line="240" w:lineRule="auto"/>
              <w:rPr>
                <w:sz w:val="16"/>
                <w:szCs w:val="16"/>
              </w:rPr>
            </w:pPr>
            <w:r w:rsidRPr="009B7348">
              <w:rPr>
                <w:sz w:val="16"/>
                <w:szCs w:val="16"/>
              </w:rPr>
              <w:t>Kočka je ___________ televizí.</w:t>
            </w:r>
          </w:p>
          <w:p w:rsidR="00F16967" w:rsidRPr="009B7348" w:rsidRDefault="00F16967" w:rsidP="009B7348">
            <w:pPr>
              <w:spacing w:line="240" w:lineRule="auto"/>
              <w:rPr>
                <w:sz w:val="16"/>
                <w:szCs w:val="16"/>
              </w:rPr>
            </w:pPr>
            <w:r w:rsidRPr="009B7348">
              <w:rPr>
                <w:sz w:val="16"/>
                <w:szCs w:val="16"/>
              </w:rPr>
              <w:t>Kočka je ___________ televizi.</w:t>
            </w:r>
          </w:p>
          <w:p w:rsidR="00F16967" w:rsidRPr="009B7348" w:rsidRDefault="00F16967" w:rsidP="009B7348">
            <w:pPr>
              <w:spacing w:line="240" w:lineRule="auto"/>
              <w:rPr>
                <w:sz w:val="16"/>
                <w:szCs w:val="16"/>
              </w:rPr>
            </w:pPr>
            <w:r w:rsidRPr="009B7348">
              <w:rPr>
                <w:sz w:val="16"/>
                <w:szCs w:val="16"/>
              </w:rPr>
              <w:t>Kočka je ___________ kloboukem.</w:t>
            </w:r>
          </w:p>
          <w:p w:rsidR="00F16967" w:rsidRDefault="00F16967" w:rsidP="009B7348">
            <w:pPr>
              <w:spacing w:line="240" w:lineRule="auto"/>
              <w:rPr>
                <w:sz w:val="16"/>
                <w:szCs w:val="16"/>
              </w:rPr>
            </w:pPr>
            <w:r w:rsidRPr="009B7348">
              <w:rPr>
                <w:sz w:val="16"/>
                <w:szCs w:val="16"/>
              </w:rPr>
              <w:t>Kočka je ___________ krabici.</w:t>
            </w:r>
          </w:p>
          <w:p w:rsidR="00F16967" w:rsidRPr="009B7348" w:rsidRDefault="00F16967" w:rsidP="009B7348">
            <w:pPr>
              <w:spacing w:after="0" w:line="240" w:lineRule="auto"/>
              <w:rPr>
                <w:b/>
                <w:i/>
                <w:bdr w:val="single" w:sz="4" w:space="0" w:color="auto"/>
                <w:shd w:val="clear" w:color="auto" w:fill="D9D9D9"/>
              </w:rPr>
            </w:pPr>
            <w:r w:rsidRPr="006E03C8">
              <w:rPr>
                <w:b/>
                <w:i/>
                <w:bdr w:val="single" w:sz="4" w:space="0" w:color="auto"/>
                <w:shd w:val="clear" w:color="auto" w:fill="D9D9D9"/>
              </w:rPr>
              <w:t>Příloha</w:t>
            </w:r>
            <w:r>
              <w:rPr>
                <w:b/>
                <w:i/>
                <w:bdr w:val="single" w:sz="4" w:space="0" w:color="auto"/>
                <w:shd w:val="clear" w:color="auto" w:fill="D9D9D9"/>
              </w:rPr>
              <w:t>3</w:t>
            </w:r>
          </w:p>
          <w:p w:rsidR="00F16967" w:rsidRPr="009B7348" w:rsidRDefault="001C6839" w:rsidP="009B7348">
            <w:pPr>
              <w:spacing w:line="240" w:lineRule="auto"/>
              <w:rPr>
                <w:sz w:val="16"/>
                <w:szCs w:val="16"/>
              </w:rPr>
            </w:pPr>
            <w:r>
              <w:pict>
                <v:shape id="_x0000_i1027" type="#_x0000_t75" style="width:96pt;height:1in">
                  <v:imagedata r:id="rId11" o:title=""/>
                </v:shape>
              </w:pict>
            </w:r>
          </w:p>
          <w:p w:rsidR="00F16967" w:rsidRDefault="00F16967" w:rsidP="006E03C8">
            <w:pPr>
              <w:spacing w:after="0" w:line="240" w:lineRule="auto"/>
              <w:rPr>
                <w:b/>
                <w:i/>
                <w:bdr w:val="single" w:sz="4" w:space="0" w:color="auto"/>
                <w:shd w:val="clear" w:color="auto" w:fill="D9D9D9"/>
              </w:rPr>
            </w:pPr>
            <w:r>
              <w:rPr>
                <w:b/>
                <w:i/>
                <w:bdr w:val="single" w:sz="4" w:space="0" w:color="auto"/>
                <w:shd w:val="clear" w:color="auto" w:fill="D9D9D9"/>
              </w:rPr>
              <w:t xml:space="preserve">Příloha 4 </w:t>
            </w:r>
          </w:p>
          <w:p w:rsidR="00F16967" w:rsidRDefault="00F16967" w:rsidP="006E03C8">
            <w:pPr>
              <w:spacing w:after="0" w:line="240" w:lineRule="auto"/>
              <w:rPr>
                <w:b/>
                <w:i/>
                <w:bdr w:val="single" w:sz="4" w:space="0" w:color="auto"/>
                <w:shd w:val="clear" w:color="auto" w:fill="D9D9D9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06"/>
              <w:gridCol w:w="1106"/>
            </w:tblGrid>
            <w:tr w:rsidR="00F16967" w:rsidTr="00830219"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967" w:rsidRPr="00830219" w:rsidRDefault="00F16967" w:rsidP="00830219">
                  <w:pPr>
                    <w:spacing w:after="0" w:line="240" w:lineRule="auto"/>
                    <w:rPr>
                      <w:bdr w:val="single" w:sz="4" w:space="0" w:color="auto"/>
                      <w:shd w:val="clear" w:color="auto" w:fill="D9D9D9"/>
                    </w:rPr>
                  </w:pPr>
                  <w:proofErr w:type="gramStart"/>
                  <w:r w:rsidRPr="00830219">
                    <w:rPr>
                      <w:highlight w:val="cyan"/>
                      <w:bdr w:val="single" w:sz="4" w:space="0" w:color="auto"/>
                      <w:shd w:val="clear" w:color="auto" w:fill="D9D9D9"/>
                    </w:rPr>
                    <w:t>Pod</w:t>
                  </w:r>
                  <w:proofErr w:type="gramEnd"/>
                </w:p>
              </w:tc>
              <w:tc>
                <w:tcPr>
                  <w:tcW w:w="1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967" w:rsidRPr="00830219" w:rsidRDefault="00F16967" w:rsidP="00830219">
                  <w:pPr>
                    <w:spacing w:after="0" w:line="240" w:lineRule="auto"/>
                    <w:rPr>
                      <w:bdr w:val="single" w:sz="4" w:space="0" w:color="auto"/>
                      <w:shd w:val="clear" w:color="auto" w:fill="D9D9D9"/>
                    </w:rPr>
                  </w:pPr>
                  <w:proofErr w:type="gramStart"/>
                  <w:r w:rsidRPr="00830219">
                    <w:rPr>
                      <w:highlight w:val="cyan"/>
                      <w:bdr w:val="single" w:sz="4" w:space="0" w:color="auto"/>
                      <w:shd w:val="clear" w:color="auto" w:fill="D9D9D9"/>
                    </w:rPr>
                    <w:t>Na</w:t>
                  </w:r>
                  <w:proofErr w:type="gramEnd"/>
                </w:p>
              </w:tc>
            </w:tr>
            <w:tr w:rsidR="00F16967" w:rsidTr="00830219"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967" w:rsidRPr="00830219" w:rsidRDefault="001C6839" w:rsidP="00830219">
                  <w:pPr>
                    <w:spacing w:after="0" w:line="240" w:lineRule="auto"/>
                    <w:rPr>
                      <w:b/>
                      <w:i/>
                      <w:bdr w:val="single" w:sz="4" w:space="0" w:color="auto"/>
                      <w:shd w:val="clear" w:color="auto" w:fill="D9D9D9"/>
                    </w:rPr>
                  </w:pPr>
                  <w:r>
                    <w:rPr>
                      <w:b/>
                      <w:i/>
                      <w:bdr w:val="single" w:sz="4" w:space="0" w:color="auto"/>
                      <w:shd w:val="clear" w:color="auto" w:fill="D9D9D9"/>
                    </w:rPr>
                    <w:pict>
                      <v:shape id="_x0000_i1028" type="#_x0000_t75" style="width:43.5pt;height:32.25pt">
                        <v:imagedata r:id="rId12" o:title=""/>
                      </v:shape>
                    </w:pict>
                  </w:r>
                </w:p>
              </w:tc>
              <w:tc>
                <w:tcPr>
                  <w:tcW w:w="1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967" w:rsidRPr="00830219" w:rsidRDefault="001C6839" w:rsidP="00830219">
                  <w:pPr>
                    <w:spacing w:after="0" w:line="240" w:lineRule="auto"/>
                    <w:rPr>
                      <w:b/>
                      <w:i/>
                      <w:bdr w:val="single" w:sz="4" w:space="0" w:color="auto"/>
                      <w:shd w:val="clear" w:color="auto" w:fill="D9D9D9"/>
                    </w:rPr>
                  </w:pPr>
                  <w:r>
                    <w:rPr>
                      <w:b/>
                      <w:i/>
                      <w:bdr w:val="single" w:sz="4" w:space="0" w:color="auto"/>
                      <w:shd w:val="clear" w:color="auto" w:fill="D9D9D9"/>
                    </w:rPr>
                    <w:pict>
                      <v:shape id="_x0000_i1029" type="#_x0000_t75" style="width:43.5pt;height:31.5pt">
                        <v:imagedata r:id="rId13" o:title=""/>
                      </v:shape>
                    </w:pict>
                  </w:r>
                </w:p>
              </w:tc>
            </w:tr>
          </w:tbl>
          <w:p w:rsidR="00F16967" w:rsidRDefault="00F16967" w:rsidP="006E03C8">
            <w:pPr>
              <w:spacing w:after="0" w:line="240" w:lineRule="auto"/>
              <w:rPr>
                <w:b/>
                <w:i/>
                <w:bdr w:val="single" w:sz="4" w:space="0" w:color="auto"/>
                <w:shd w:val="clear" w:color="auto" w:fill="D9D9D9"/>
              </w:rPr>
            </w:pPr>
          </w:p>
          <w:p w:rsidR="00F16967" w:rsidRPr="006E03C8" w:rsidRDefault="00F16967" w:rsidP="006E03C8">
            <w:pPr>
              <w:spacing w:after="0" w:line="240" w:lineRule="auto"/>
            </w:pPr>
          </w:p>
        </w:tc>
      </w:tr>
      <w:tr w:rsidR="00F16967" w:rsidRPr="006E03C8" w:rsidTr="006E03C8">
        <w:tc>
          <w:tcPr>
            <w:tcW w:w="9212" w:type="dxa"/>
            <w:gridSpan w:val="3"/>
            <w:shd w:val="clear" w:color="auto" w:fill="000000"/>
          </w:tcPr>
          <w:p w:rsidR="00F16967" w:rsidRPr="006E03C8" w:rsidRDefault="00F16967" w:rsidP="006E03C8">
            <w:pPr>
              <w:spacing w:after="0" w:line="240" w:lineRule="auto"/>
              <w:rPr>
                <w:b/>
              </w:rPr>
            </w:pPr>
            <w:r w:rsidRPr="006E03C8">
              <w:rPr>
                <w:b/>
              </w:rPr>
              <w:t>III. ZÁVĚREČNÁ ČÁST</w:t>
            </w:r>
          </w:p>
        </w:tc>
      </w:tr>
      <w:tr w:rsidR="00F16967" w:rsidRPr="006E03C8" w:rsidTr="006E03C8">
        <w:tc>
          <w:tcPr>
            <w:tcW w:w="675" w:type="dxa"/>
            <w:shd w:val="clear" w:color="auto" w:fill="BFBFBF"/>
          </w:tcPr>
          <w:p w:rsidR="00F16967" w:rsidRPr="006E03C8" w:rsidRDefault="00F16967" w:rsidP="006E03C8">
            <w:pPr>
              <w:spacing w:after="0" w:line="240" w:lineRule="auto"/>
            </w:pPr>
          </w:p>
        </w:tc>
        <w:tc>
          <w:tcPr>
            <w:tcW w:w="8537" w:type="dxa"/>
            <w:gridSpan w:val="2"/>
            <w:shd w:val="clear" w:color="auto" w:fill="BFBFBF"/>
          </w:tcPr>
          <w:p w:rsidR="00F16967" w:rsidRPr="006E03C8" w:rsidRDefault="00F16967" w:rsidP="006E03C8">
            <w:pPr>
              <w:spacing w:after="0" w:line="240" w:lineRule="auto"/>
            </w:pPr>
            <w:r w:rsidRPr="006E03C8">
              <w:rPr>
                <w:b/>
              </w:rPr>
              <w:t>ZOPAKOVÁNÍ NOVÝCH TERMÍNŮ</w:t>
            </w:r>
          </w:p>
        </w:tc>
      </w:tr>
      <w:tr w:rsidR="00F16967" w:rsidRPr="006E03C8" w:rsidTr="006E03C8">
        <w:tc>
          <w:tcPr>
            <w:tcW w:w="675" w:type="dxa"/>
          </w:tcPr>
          <w:p w:rsidR="00F16967" w:rsidRPr="006E03C8" w:rsidRDefault="00F16967" w:rsidP="006E03C8">
            <w:pPr>
              <w:spacing w:after="0" w:line="240" w:lineRule="auto"/>
            </w:pPr>
            <w:r w:rsidRPr="006E03C8">
              <w:t>2´</w:t>
            </w:r>
          </w:p>
        </w:tc>
        <w:tc>
          <w:tcPr>
            <w:tcW w:w="6237" w:type="dxa"/>
          </w:tcPr>
          <w:p w:rsidR="00F16967" w:rsidRPr="006E03C8" w:rsidRDefault="00F16967" w:rsidP="006E03C8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ind w:left="318" w:hanging="284"/>
              <w:rPr>
                <w:b/>
              </w:rPr>
            </w:pPr>
            <w:r w:rsidRPr="006E03C8">
              <w:rPr>
                <w:b/>
              </w:rPr>
              <w:t>ZADÁNÍ DÚ:</w:t>
            </w:r>
          </w:p>
          <w:p w:rsidR="00F16967" w:rsidRPr="008513ED" w:rsidRDefault="00F16967" w:rsidP="006E03C8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ind w:left="885" w:hanging="284"/>
              <w:rPr>
                <w:i/>
              </w:rPr>
            </w:pPr>
            <w:r w:rsidRPr="006E03C8">
              <w:rPr>
                <w:b/>
              </w:rPr>
              <w:t xml:space="preserve">ÚKOL: </w:t>
            </w:r>
            <w:r w:rsidRPr="008513ED">
              <w:rPr>
                <w:i/>
              </w:rPr>
              <w:t>Podtrhni předložky v</w:t>
            </w:r>
            <w:r>
              <w:rPr>
                <w:i/>
              </w:rPr>
              <w:t> textu a vypiš je.</w:t>
            </w:r>
          </w:p>
          <w:p w:rsidR="00F16967" w:rsidRPr="006E03C8" w:rsidRDefault="00F16967" w:rsidP="006E03C8">
            <w:pPr>
              <w:spacing w:after="0" w:line="240" w:lineRule="auto"/>
              <w:ind w:left="1452" w:hanging="851"/>
              <w:rPr>
                <w:b/>
              </w:rPr>
            </w:pPr>
          </w:p>
        </w:tc>
        <w:tc>
          <w:tcPr>
            <w:tcW w:w="2300" w:type="dxa"/>
          </w:tcPr>
          <w:p w:rsidR="00F16967" w:rsidRPr="006E03C8" w:rsidRDefault="00F16967" w:rsidP="006E03C8">
            <w:pPr>
              <w:spacing w:after="0" w:line="240" w:lineRule="auto"/>
            </w:pPr>
          </w:p>
          <w:p w:rsidR="00F16967" w:rsidRPr="006E03C8" w:rsidRDefault="00F16967" w:rsidP="006E03C8">
            <w:pPr>
              <w:spacing w:after="0" w:line="240" w:lineRule="auto"/>
            </w:pPr>
            <w:r>
              <w:t>text</w:t>
            </w:r>
          </w:p>
          <w:p w:rsidR="00F16967" w:rsidRPr="006E03C8" w:rsidRDefault="00F16967" w:rsidP="006E03C8">
            <w:pPr>
              <w:spacing w:after="0" w:line="240" w:lineRule="auto"/>
            </w:pPr>
          </w:p>
        </w:tc>
      </w:tr>
      <w:tr w:rsidR="00F16967" w:rsidRPr="006E03C8" w:rsidTr="006E03C8">
        <w:tc>
          <w:tcPr>
            <w:tcW w:w="675" w:type="dxa"/>
            <w:shd w:val="clear" w:color="auto" w:fill="BFBFBF"/>
          </w:tcPr>
          <w:p w:rsidR="00F16967" w:rsidRPr="006E03C8" w:rsidRDefault="00F16967" w:rsidP="006E03C8">
            <w:pPr>
              <w:spacing w:after="0" w:line="240" w:lineRule="auto"/>
            </w:pPr>
          </w:p>
        </w:tc>
        <w:tc>
          <w:tcPr>
            <w:tcW w:w="8537" w:type="dxa"/>
            <w:gridSpan w:val="2"/>
            <w:shd w:val="clear" w:color="auto" w:fill="BFBFBF"/>
          </w:tcPr>
          <w:p w:rsidR="00F16967" w:rsidRPr="006E03C8" w:rsidRDefault="00F16967" w:rsidP="006E03C8">
            <w:pPr>
              <w:spacing w:after="0" w:line="240" w:lineRule="auto"/>
            </w:pPr>
            <w:r w:rsidRPr="006E03C8">
              <w:rPr>
                <w:b/>
              </w:rPr>
              <w:t>ZHODNOCENÍ ÚROVNĚ ZÍSKANÝCH POZNATKŮ</w:t>
            </w:r>
          </w:p>
        </w:tc>
      </w:tr>
      <w:tr w:rsidR="00F16967" w:rsidRPr="006E03C8" w:rsidTr="006E03C8">
        <w:tc>
          <w:tcPr>
            <w:tcW w:w="675" w:type="dxa"/>
          </w:tcPr>
          <w:p w:rsidR="00F16967" w:rsidRPr="006E03C8" w:rsidRDefault="00F16967" w:rsidP="006E03C8">
            <w:pPr>
              <w:spacing w:after="0" w:line="240" w:lineRule="auto"/>
            </w:pPr>
            <w:r w:rsidRPr="006E03C8">
              <w:t>2´</w:t>
            </w:r>
          </w:p>
        </w:tc>
        <w:tc>
          <w:tcPr>
            <w:tcW w:w="6237" w:type="dxa"/>
          </w:tcPr>
          <w:p w:rsidR="00F16967" w:rsidRPr="006E03C8" w:rsidRDefault="00F16967" w:rsidP="006E03C8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ind w:left="318" w:hanging="284"/>
              <w:rPr>
                <w:b/>
              </w:rPr>
            </w:pPr>
            <w:r w:rsidRPr="006E03C8">
              <w:rPr>
                <w:b/>
              </w:rPr>
              <w:t xml:space="preserve">ŘÍZENÝ ROZHOVOR: </w:t>
            </w:r>
          </w:p>
          <w:p w:rsidR="00F16967" w:rsidRPr="00737A79" w:rsidRDefault="00F16967" w:rsidP="00737A79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ind w:left="885" w:hanging="284"/>
              <w:rPr>
                <w:i/>
              </w:rPr>
            </w:pPr>
            <w:r w:rsidRPr="006E03C8">
              <w:rPr>
                <w:i/>
              </w:rPr>
              <w:t>Co nového jsme se dnes naučili?</w:t>
            </w:r>
          </w:p>
        </w:tc>
        <w:tc>
          <w:tcPr>
            <w:tcW w:w="2300" w:type="dxa"/>
          </w:tcPr>
          <w:p w:rsidR="00F16967" w:rsidRPr="006E03C8" w:rsidRDefault="00F16967" w:rsidP="006E03C8">
            <w:pPr>
              <w:spacing w:after="0" w:line="240" w:lineRule="auto"/>
            </w:pPr>
          </w:p>
        </w:tc>
      </w:tr>
      <w:tr w:rsidR="00F16967" w:rsidRPr="006E03C8" w:rsidTr="006E03C8">
        <w:tc>
          <w:tcPr>
            <w:tcW w:w="675" w:type="dxa"/>
            <w:shd w:val="clear" w:color="auto" w:fill="BFBFBF"/>
          </w:tcPr>
          <w:p w:rsidR="00F16967" w:rsidRPr="006E03C8" w:rsidRDefault="00F16967" w:rsidP="006E03C8">
            <w:pPr>
              <w:spacing w:after="0" w:line="240" w:lineRule="auto"/>
            </w:pPr>
            <w:r w:rsidRPr="006E03C8">
              <w:t>1´</w:t>
            </w:r>
          </w:p>
        </w:tc>
        <w:tc>
          <w:tcPr>
            <w:tcW w:w="8537" w:type="dxa"/>
            <w:gridSpan w:val="2"/>
            <w:shd w:val="clear" w:color="auto" w:fill="BFBFBF"/>
          </w:tcPr>
          <w:p w:rsidR="00F16967" w:rsidRPr="006E03C8" w:rsidRDefault="00F16967" w:rsidP="006E03C8">
            <w:pPr>
              <w:spacing w:after="0" w:line="240" w:lineRule="auto"/>
            </w:pPr>
            <w:r w:rsidRPr="006E03C8">
              <w:rPr>
                <w:b/>
              </w:rPr>
              <w:t>ZHODNOCENÍ CHOVÁNÍ ŽÁKŮ</w:t>
            </w:r>
          </w:p>
        </w:tc>
      </w:tr>
    </w:tbl>
    <w:p w:rsidR="00F16967" w:rsidRDefault="00F16967" w:rsidP="00545DDD">
      <w:pPr>
        <w:pStyle w:val="Bezmezer"/>
      </w:pPr>
    </w:p>
    <w:p w:rsidR="00F16967" w:rsidRDefault="00F16967" w:rsidP="000A6D1D">
      <w:pPr>
        <w:pStyle w:val="Bezmezer"/>
        <w:outlineLvl w:val="0"/>
      </w:pPr>
      <w:r>
        <w:br w:type="column"/>
      </w:r>
      <w:r>
        <w:rPr>
          <w:b/>
          <w:sz w:val="30"/>
          <w:szCs w:val="30"/>
        </w:rPr>
        <w:lastRenderedPageBreak/>
        <w:t>C. M</w:t>
      </w:r>
      <w:r w:rsidRPr="004F5634">
        <w:rPr>
          <w:b/>
          <w:sz w:val="30"/>
          <w:szCs w:val="30"/>
        </w:rPr>
        <w:t>EZIPŘEDMĚTOVÉ VZTAHY</w:t>
      </w:r>
      <w:r>
        <w:rPr>
          <w:b/>
          <w:sz w:val="30"/>
          <w:szCs w:val="30"/>
        </w:rPr>
        <w:t xml:space="preserve"> </w:t>
      </w:r>
    </w:p>
    <w:p w:rsidR="00F16967" w:rsidRDefault="00F16967" w:rsidP="00545DDD">
      <w:pPr>
        <w:pStyle w:val="Bezmezer"/>
      </w:pPr>
      <w:r>
        <w:t xml:space="preserve">(náměty na propojení s tématu s dalšími vyučovacími předměty) </w:t>
      </w:r>
    </w:p>
    <w:p w:rsidR="00F16967" w:rsidRDefault="00F16967" w:rsidP="00545DDD">
      <w:pPr>
        <w:pStyle w:val="Bezmez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F16967" w:rsidRPr="006E03C8" w:rsidTr="006E03C8">
        <w:tc>
          <w:tcPr>
            <w:tcW w:w="9212" w:type="dxa"/>
            <w:shd w:val="clear" w:color="auto" w:fill="000000"/>
          </w:tcPr>
          <w:p w:rsidR="00F16967" w:rsidRPr="00EA6DE4" w:rsidRDefault="00F16967" w:rsidP="006E03C8">
            <w:pPr>
              <w:spacing w:after="0" w:line="240" w:lineRule="auto"/>
              <w:rPr>
                <w:b/>
                <w:color w:val="33CCCC"/>
                <w:sz w:val="28"/>
                <w:szCs w:val="28"/>
              </w:rPr>
            </w:pPr>
            <w:r w:rsidRPr="00EA6DE4">
              <w:rPr>
                <w:b/>
                <w:noProof/>
                <w:color w:val="33CCCC"/>
                <w:sz w:val="28"/>
                <w:szCs w:val="28"/>
                <w:lang w:eastAsia="cs-CZ"/>
              </w:rPr>
              <w:t>Tělesná výchova</w:t>
            </w:r>
          </w:p>
        </w:tc>
      </w:tr>
      <w:tr w:rsidR="00F16967" w:rsidRPr="006E03C8" w:rsidTr="006E03C8">
        <w:tc>
          <w:tcPr>
            <w:tcW w:w="9212" w:type="dxa"/>
          </w:tcPr>
          <w:p w:rsidR="00F16967" w:rsidRPr="006E03C8" w:rsidRDefault="00F16967" w:rsidP="00CE077D">
            <w:pPr>
              <w:pStyle w:val="Odstavecseseznamem"/>
              <w:numPr>
                <w:ilvl w:val="1"/>
                <w:numId w:val="11"/>
              </w:numPr>
              <w:spacing w:after="0" w:line="240" w:lineRule="auto"/>
            </w:pPr>
            <w:r>
              <w:t xml:space="preserve">Hra </w:t>
            </w:r>
            <w:r w:rsidRPr="00CE077D">
              <w:rPr>
                <w:b/>
              </w:rPr>
              <w:t>,,Kuba řekl“-</w:t>
            </w:r>
            <w:r>
              <w:t xml:space="preserve"> Děti jsou rozmístěny po prostoru a učitel říká větu: ,,Kuba řekl“ a příslušný cvik s </w:t>
            </w:r>
            <w:proofErr w:type="gramStart"/>
            <w:r>
              <w:t>předložkou . Např.</w:t>
            </w:r>
            <w:proofErr w:type="gramEnd"/>
            <w:r>
              <w:t xml:space="preserve"> Kuba řekl, dej levou ruku </w:t>
            </w:r>
            <w:r w:rsidRPr="00CE077D">
              <w:rPr>
                <w:u w:val="single"/>
              </w:rPr>
              <w:t>za záda</w:t>
            </w:r>
            <w:r>
              <w:rPr>
                <w:u w:val="single"/>
              </w:rPr>
              <w:t>.</w:t>
            </w:r>
          </w:p>
        </w:tc>
      </w:tr>
      <w:tr w:rsidR="00F16967" w:rsidRPr="006E03C8" w:rsidTr="006E03C8">
        <w:tc>
          <w:tcPr>
            <w:tcW w:w="9212" w:type="dxa"/>
            <w:shd w:val="clear" w:color="auto" w:fill="000000"/>
          </w:tcPr>
          <w:p w:rsidR="00F16967" w:rsidRPr="00CE077D" w:rsidRDefault="00F16967" w:rsidP="006E03C8">
            <w:pPr>
              <w:spacing w:after="0" w:line="240" w:lineRule="auto"/>
              <w:rPr>
                <w:b/>
                <w:color w:val="FFFF00"/>
                <w:sz w:val="28"/>
                <w:szCs w:val="28"/>
              </w:rPr>
            </w:pPr>
            <w:r w:rsidRPr="00CE077D">
              <w:rPr>
                <w:b/>
                <w:noProof/>
                <w:color w:val="FFFF00"/>
                <w:sz w:val="28"/>
                <w:szCs w:val="28"/>
                <w:lang w:eastAsia="cs-CZ"/>
              </w:rPr>
              <w:t>Výtvarná výchova</w:t>
            </w:r>
          </w:p>
        </w:tc>
      </w:tr>
      <w:tr w:rsidR="00F16967" w:rsidRPr="006E03C8" w:rsidTr="006E03C8">
        <w:tc>
          <w:tcPr>
            <w:tcW w:w="9212" w:type="dxa"/>
          </w:tcPr>
          <w:p w:rsidR="00F16967" w:rsidRPr="006E03C8" w:rsidRDefault="00F16967" w:rsidP="006E03C8">
            <w:pPr>
              <w:pStyle w:val="Odstavecseseznamem"/>
              <w:spacing w:after="0" w:line="240" w:lineRule="auto"/>
              <w:ind w:left="885"/>
            </w:pPr>
            <w:r w:rsidRPr="006E03C8">
              <w:rPr>
                <w:noProof/>
                <w:lang w:eastAsia="cs-CZ"/>
              </w:rPr>
              <w:t xml:space="preserve"> </w:t>
            </w:r>
          </w:p>
        </w:tc>
      </w:tr>
      <w:tr w:rsidR="00F16967" w:rsidRPr="006E03C8" w:rsidTr="006E03C8">
        <w:tc>
          <w:tcPr>
            <w:tcW w:w="9212" w:type="dxa"/>
          </w:tcPr>
          <w:p w:rsidR="00F16967" w:rsidRDefault="00F16967" w:rsidP="000D0772">
            <w:pPr>
              <w:pStyle w:val="Odstavecseseznamem"/>
              <w:spacing w:after="0" w:line="240" w:lineRule="auto"/>
              <w:ind w:left="34"/>
              <w:rPr>
                <w:u w:val="single"/>
              </w:rPr>
            </w:pPr>
            <w:r>
              <w:rPr>
                <w:b/>
              </w:rPr>
              <w:t xml:space="preserve">Pohádka o veliké řepě: </w:t>
            </w:r>
            <w:r w:rsidRPr="00BD2132">
              <w:t xml:space="preserve">určování kdo stojí </w:t>
            </w:r>
            <w:r w:rsidRPr="00BD2132">
              <w:rPr>
                <w:u w:val="single"/>
              </w:rPr>
              <w:t>před, za</w:t>
            </w:r>
            <w:r>
              <w:rPr>
                <w:u w:val="single"/>
              </w:rPr>
              <w:t xml:space="preserve">, </w:t>
            </w:r>
            <w:proofErr w:type="gramStart"/>
            <w:r>
              <w:rPr>
                <w:u w:val="single"/>
              </w:rPr>
              <w:t>mezi</w:t>
            </w:r>
            <w:proofErr w:type="gramEnd"/>
            <w:r>
              <w:rPr>
                <w:u w:val="single"/>
              </w:rPr>
              <w:t>…</w:t>
            </w:r>
          </w:p>
          <w:p w:rsidR="00F16967" w:rsidRPr="000D0772" w:rsidRDefault="00F16967" w:rsidP="000D0772">
            <w:pPr>
              <w:pStyle w:val="Odstavecseseznamem"/>
              <w:spacing w:after="0" w:line="240" w:lineRule="auto"/>
              <w:ind w:left="34"/>
              <w:rPr>
                <w:b/>
              </w:rPr>
            </w:pPr>
            <w:r>
              <w:rPr>
                <w:b/>
              </w:rPr>
              <w:t xml:space="preserve"> </w:t>
            </w:r>
            <w:r w:rsidR="00565683">
              <w:rPr>
                <w:b/>
              </w:rPr>
              <w:pict>
                <v:shape id="_x0000_i1030" type="#_x0000_t75" style="width:161.25pt;height:114pt">
                  <v:imagedata r:id="rId14" o:title=""/>
                </v:shape>
              </w:pict>
            </w:r>
          </w:p>
        </w:tc>
      </w:tr>
      <w:tr w:rsidR="00F16967" w:rsidRPr="006E03C8" w:rsidTr="006E03C8">
        <w:tc>
          <w:tcPr>
            <w:tcW w:w="9212" w:type="dxa"/>
          </w:tcPr>
          <w:p w:rsidR="00F16967" w:rsidRPr="006E03C8" w:rsidRDefault="00F16967" w:rsidP="00EA6DE4">
            <w:pPr>
              <w:pStyle w:val="Odstavecseseznamem"/>
              <w:spacing w:after="0" w:line="240" w:lineRule="auto"/>
              <w:ind w:left="0"/>
            </w:pPr>
          </w:p>
        </w:tc>
      </w:tr>
      <w:tr w:rsidR="00F16967" w:rsidRPr="006E03C8" w:rsidTr="006E03C8">
        <w:tc>
          <w:tcPr>
            <w:tcW w:w="9212" w:type="dxa"/>
            <w:shd w:val="clear" w:color="auto" w:fill="000000"/>
          </w:tcPr>
          <w:p w:rsidR="00F16967" w:rsidRPr="00B04E9E" w:rsidRDefault="00F16967" w:rsidP="006E03C8">
            <w:pPr>
              <w:spacing w:after="0" w:line="240" w:lineRule="auto"/>
              <w:rPr>
                <w:b/>
                <w:color w:val="FF0000"/>
                <w:sz w:val="28"/>
                <w:szCs w:val="28"/>
              </w:rPr>
            </w:pPr>
            <w:r w:rsidRPr="00B04E9E">
              <w:rPr>
                <w:b/>
                <w:noProof/>
                <w:color w:val="FF0000"/>
                <w:sz w:val="28"/>
                <w:szCs w:val="28"/>
                <w:lang w:eastAsia="cs-CZ"/>
              </w:rPr>
              <w:t>Hudební výchova</w:t>
            </w:r>
          </w:p>
        </w:tc>
      </w:tr>
      <w:tr w:rsidR="00F16967" w:rsidRPr="006E03C8" w:rsidTr="006E03C8">
        <w:tc>
          <w:tcPr>
            <w:tcW w:w="9212" w:type="dxa"/>
          </w:tcPr>
          <w:p w:rsidR="00F16967" w:rsidRDefault="00565683" w:rsidP="00B04E9E">
            <w:pPr>
              <w:pStyle w:val="Odstavecseseznamem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pict>
                <v:shape id="_x0000_i1031" type="#_x0000_t75" style="width:422.25pt;height:3in">
                  <v:imagedata r:id="rId15" o:title=""/>
                </v:shape>
              </w:pict>
            </w:r>
          </w:p>
          <w:p w:rsidR="00F16967" w:rsidRPr="006E03C8" w:rsidRDefault="00F16967" w:rsidP="00B04E9E">
            <w:pPr>
              <w:pStyle w:val="Odstavecseseznamem"/>
              <w:spacing w:after="0" w:line="240" w:lineRule="auto"/>
              <w:ind w:left="0"/>
            </w:pPr>
            <w:r>
              <w:rPr>
                <w:b/>
              </w:rPr>
              <w:t>- píseň s předložkami, dramatizace</w:t>
            </w:r>
          </w:p>
        </w:tc>
      </w:tr>
      <w:tr w:rsidR="00F16967" w:rsidRPr="006E03C8" w:rsidTr="006E03C8">
        <w:tc>
          <w:tcPr>
            <w:tcW w:w="9212" w:type="dxa"/>
            <w:shd w:val="clear" w:color="auto" w:fill="000000"/>
          </w:tcPr>
          <w:p w:rsidR="00F16967" w:rsidRPr="00CE077D" w:rsidRDefault="00F16967" w:rsidP="006E03C8">
            <w:pPr>
              <w:spacing w:after="0" w:line="240" w:lineRule="auto"/>
              <w:rPr>
                <w:b/>
                <w:color w:val="00FF00"/>
                <w:sz w:val="28"/>
                <w:szCs w:val="28"/>
              </w:rPr>
            </w:pPr>
            <w:r w:rsidRPr="00CE077D">
              <w:rPr>
                <w:b/>
                <w:noProof/>
                <w:color w:val="00FF00"/>
                <w:sz w:val="28"/>
                <w:szCs w:val="28"/>
                <w:lang w:eastAsia="cs-CZ"/>
              </w:rPr>
              <w:t>Matematika</w:t>
            </w:r>
          </w:p>
        </w:tc>
      </w:tr>
      <w:tr w:rsidR="00F16967" w:rsidRPr="006E03C8" w:rsidTr="006E03C8">
        <w:tc>
          <w:tcPr>
            <w:tcW w:w="9212" w:type="dxa"/>
          </w:tcPr>
          <w:p w:rsidR="00F16967" w:rsidRPr="006E03C8" w:rsidRDefault="00F16967" w:rsidP="00CE077D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ind w:left="318" w:hanging="284"/>
              <w:rPr>
                <w:b/>
              </w:rPr>
            </w:pPr>
            <w:r>
              <w:rPr>
                <w:b/>
              </w:rPr>
              <w:t xml:space="preserve">Třídění geometrických tvarů: </w:t>
            </w:r>
            <w:r w:rsidRPr="00CE077D">
              <w:t xml:space="preserve">Děti podle zadání učitele třídí geometrické tvary pomocí předložek a učitel </w:t>
            </w:r>
            <w:proofErr w:type="gramStart"/>
            <w:r w:rsidRPr="00CE077D">
              <w:t>se  následně</w:t>
            </w:r>
            <w:proofErr w:type="gramEnd"/>
            <w:r w:rsidRPr="00CE077D">
              <w:t xml:space="preserve"> ptá otázkami: Co se nachází </w:t>
            </w:r>
            <w:r w:rsidRPr="00CE077D">
              <w:rPr>
                <w:u w:val="single"/>
              </w:rPr>
              <w:t>před</w:t>
            </w:r>
            <w:r w:rsidRPr="00CE077D">
              <w:t xml:space="preserve"> čtvercem?</w:t>
            </w:r>
            <w:r>
              <w:rPr>
                <w:b/>
              </w:rPr>
              <w:t xml:space="preserve"> </w:t>
            </w:r>
            <w:proofErr w:type="gramStart"/>
            <w:r w:rsidRPr="00CE077D">
              <w:t>Odpověď : trojúhelník</w:t>
            </w:r>
            <w:proofErr w:type="gramEnd"/>
          </w:p>
          <w:p w:rsidR="00F16967" w:rsidRPr="006E03C8" w:rsidRDefault="00F16967" w:rsidP="006E03C8">
            <w:pPr>
              <w:pStyle w:val="Odstavecseseznamem"/>
              <w:spacing w:after="0" w:line="240" w:lineRule="auto"/>
              <w:ind w:left="885"/>
            </w:pPr>
          </w:p>
        </w:tc>
      </w:tr>
    </w:tbl>
    <w:p w:rsidR="00F16967" w:rsidRDefault="00F16967" w:rsidP="002560A0"/>
    <w:p w:rsidR="00F16967" w:rsidRDefault="00F16967" w:rsidP="002560A0"/>
    <w:p w:rsidR="00F16967" w:rsidRDefault="00F16967" w:rsidP="002560A0"/>
    <w:p w:rsidR="00F16967" w:rsidRDefault="00F16967" w:rsidP="002560A0"/>
    <w:p w:rsidR="00F16967" w:rsidRDefault="00F16967" w:rsidP="002560A0"/>
    <w:p w:rsidR="00F16967" w:rsidRPr="00D80B60" w:rsidRDefault="00F16967" w:rsidP="00D80B60">
      <w:pPr>
        <w:rPr>
          <w:b/>
          <w:u w:val="single"/>
        </w:rPr>
      </w:pPr>
      <w:bookmarkStart w:id="0" w:name="_GoBack"/>
      <w:bookmarkEnd w:id="0"/>
      <w:r w:rsidRPr="00D80B60">
        <w:rPr>
          <w:b/>
          <w:u w:val="single"/>
        </w:rPr>
        <w:lastRenderedPageBreak/>
        <w:t>Použitá literatura:</w:t>
      </w:r>
    </w:p>
    <w:p w:rsidR="00F16967" w:rsidRDefault="00F16967" w:rsidP="00D80B60">
      <w:r>
        <w:t xml:space="preserve">DVOŘÁKOVÁ, Z., STYBLÍK, V., ONDRÁŠKOVÁ, K. </w:t>
      </w:r>
      <w:r>
        <w:rPr>
          <w:i/>
        </w:rPr>
        <w:t xml:space="preserve">Český jazyk pro 2. ročník základní školy. </w:t>
      </w:r>
      <w:r>
        <w:t xml:space="preserve">Praha: Nakladatelství SPN a. s., 1997, </w:t>
      </w:r>
    </w:p>
    <w:p w:rsidR="00F16967" w:rsidRDefault="00F16967" w:rsidP="00D80B60">
      <w:r>
        <w:t xml:space="preserve">DVOŘÁKOVÁ, Z., STYBLÍK, V., ONDRÁŠKOVÁ, K. </w:t>
      </w:r>
      <w:r>
        <w:rPr>
          <w:i/>
        </w:rPr>
        <w:t xml:space="preserve">Český jazyk pro 3. ročník základní školy, </w:t>
      </w:r>
      <w:r>
        <w:t xml:space="preserve">Praha: Nakladatelství SPN a. s., 1997, </w:t>
      </w:r>
    </w:p>
    <w:p w:rsidR="00F16967" w:rsidRDefault="00F16967" w:rsidP="00D80B60">
      <w:r>
        <w:t xml:space="preserve">SVOBODOVÁ, J., KLÍMOVÁ, K. </w:t>
      </w:r>
      <w:r>
        <w:rPr>
          <w:i/>
        </w:rPr>
        <w:t xml:space="preserve">Čeština s maňáskem Hláskem pro 2. ročník základní školy. </w:t>
      </w:r>
      <w:r>
        <w:t xml:space="preserve">Praha: </w:t>
      </w:r>
      <w:proofErr w:type="spellStart"/>
      <w:r>
        <w:t>Scientia</w:t>
      </w:r>
      <w:proofErr w:type="spellEnd"/>
      <w:r>
        <w:t>, spol. s r. o. 1997</w:t>
      </w:r>
    </w:p>
    <w:p w:rsidR="00F16967" w:rsidRDefault="00F16967" w:rsidP="00D80B60">
      <w:r w:rsidRPr="00D80B60">
        <w:rPr>
          <w:bCs/>
        </w:rPr>
        <w:t>Český jazyk v sešitech pro 1. stupeň ZŠ /O slovu/</w:t>
      </w:r>
      <w:r w:rsidRPr="00D80B60">
        <w:t>,</w:t>
      </w:r>
      <w:r>
        <w:t xml:space="preserve"> </w:t>
      </w:r>
      <w:r>
        <w:rPr>
          <w:i/>
          <w:iCs/>
        </w:rPr>
        <w:t>PhDr. Ludmila Zimová, CSc</w:t>
      </w:r>
      <w:r>
        <w:t>., nakl. Fortuna, Praha, 1993, 1. vydání, ISBN 80-7168-010-9, str. 72</w:t>
      </w:r>
    </w:p>
    <w:p w:rsidR="00F16967" w:rsidRDefault="00F16967" w:rsidP="00D80B60">
      <w:pPr>
        <w:rPr>
          <w:rStyle w:val="url2"/>
          <w:rFonts w:ascii="Times New Roman" w:hAnsi="Times New Roman"/>
          <w:sz w:val="24"/>
          <w:szCs w:val="24"/>
        </w:rPr>
      </w:pPr>
      <w:r>
        <w:rPr>
          <w:rStyle w:val="url2"/>
          <w:rFonts w:ascii="Times New Roman" w:hAnsi="Times New Roman"/>
          <w:sz w:val="24"/>
          <w:szCs w:val="24"/>
        </w:rPr>
        <w:t xml:space="preserve">RVP ZV </w:t>
      </w:r>
    </w:p>
    <w:p w:rsidR="00F16967" w:rsidRDefault="00F16967" w:rsidP="00D80B60">
      <w:pPr>
        <w:rPr>
          <w:rStyle w:val="url2"/>
          <w:rFonts w:ascii="Times New Roman" w:hAnsi="Times New Roman"/>
          <w:sz w:val="24"/>
          <w:szCs w:val="24"/>
        </w:rPr>
      </w:pPr>
      <w:r>
        <w:rPr>
          <w:rStyle w:val="url2"/>
          <w:rFonts w:ascii="Times New Roman" w:hAnsi="Times New Roman"/>
          <w:sz w:val="24"/>
          <w:szCs w:val="24"/>
        </w:rPr>
        <w:t>Kartičky- vlastní zdroj</w:t>
      </w:r>
    </w:p>
    <w:p w:rsidR="00F16967" w:rsidRDefault="00F16967" w:rsidP="00D80B60">
      <w:pPr>
        <w:rPr>
          <w:rStyle w:val="url2"/>
          <w:rFonts w:ascii="Times New Roman" w:hAnsi="Times New Roman"/>
          <w:sz w:val="24"/>
          <w:szCs w:val="24"/>
        </w:rPr>
      </w:pPr>
      <w:r>
        <w:rPr>
          <w:sz w:val="23"/>
          <w:szCs w:val="23"/>
        </w:rPr>
        <w:t>PaedDr. MÜHLHAUSEROVÁ</w:t>
      </w:r>
      <w:r w:rsidRPr="00874C07">
        <w:rPr>
          <w:sz w:val="23"/>
          <w:szCs w:val="23"/>
        </w:rPr>
        <w:t xml:space="preserve">, </w:t>
      </w:r>
      <w:r>
        <w:rPr>
          <w:sz w:val="23"/>
          <w:szCs w:val="23"/>
        </w:rPr>
        <w:t>Hana</w:t>
      </w:r>
      <w:r w:rsidRPr="00874C07">
        <w:rPr>
          <w:sz w:val="23"/>
          <w:szCs w:val="23"/>
        </w:rPr>
        <w:t xml:space="preserve">; Mgr. JANÁČKOVÁ Zita; </w:t>
      </w:r>
      <w:r>
        <w:rPr>
          <w:sz w:val="23"/>
          <w:szCs w:val="23"/>
        </w:rPr>
        <w:t>PhDr.</w:t>
      </w:r>
      <w:r w:rsidRPr="00874C07">
        <w:rPr>
          <w:sz w:val="23"/>
          <w:szCs w:val="23"/>
        </w:rPr>
        <w:t xml:space="preserve"> P</w:t>
      </w:r>
      <w:r>
        <w:rPr>
          <w:sz w:val="23"/>
          <w:szCs w:val="23"/>
        </w:rPr>
        <w:t>ŘÍBORSKÁ</w:t>
      </w:r>
      <w:r w:rsidRPr="00874C07">
        <w:rPr>
          <w:sz w:val="23"/>
          <w:szCs w:val="23"/>
        </w:rPr>
        <w:t xml:space="preserve"> </w:t>
      </w:r>
      <w:r>
        <w:rPr>
          <w:sz w:val="23"/>
          <w:szCs w:val="23"/>
        </w:rPr>
        <w:t>Olga</w:t>
      </w:r>
      <w:r w:rsidRPr="00874C07">
        <w:rPr>
          <w:sz w:val="23"/>
          <w:szCs w:val="23"/>
        </w:rPr>
        <w:t xml:space="preserve">. </w:t>
      </w:r>
      <w:r>
        <w:rPr>
          <w:i/>
          <w:sz w:val="23"/>
          <w:szCs w:val="23"/>
        </w:rPr>
        <w:t xml:space="preserve">ČESKÝ JAZYK 2, učebnice </w:t>
      </w:r>
      <w:r w:rsidRPr="00874C07">
        <w:rPr>
          <w:i/>
          <w:sz w:val="23"/>
          <w:szCs w:val="23"/>
        </w:rPr>
        <w:t>pro 2.</w:t>
      </w:r>
      <w:r>
        <w:rPr>
          <w:i/>
          <w:sz w:val="23"/>
          <w:szCs w:val="23"/>
        </w:rPr>
        <w:t xml:space="preserve"> ročník.</w:t>
      </w:r>
      <w:r w:rsidRPr="00874C0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Brno: </w:t>
      </w:r>
      <w:r w:rsidRPr="00874C07">
        <w:rPr>
          <w:sz w:val="23"/>
          <w:szCs w:val="23"/>
        </w:rPr>
        <w:t>NOVÁ ŠKOLA, s. r. o.</w:t>
      </w:r>
      <w:r>
        <w:rPr>
          <w:sz w:val="23"/>
          <w:szCs w:val="23"/>
        </w:rPr>
        <w:t>, 2011.</w:t>
      </w:r>
    </w:p>
    <w:p w:rsidR="00F16967" w:rsidRDefault="00F16967" w:rsidP="00D80B60"/>
    <w:p w:rsidR="00F16967" w:rsidRDefault="00F16967" w:rsidP="00D80B60"/>
    <w:p w:rsidR="00F16967" w:rsidRDefault="00F16967" w:rsidP="00D80B60"/>
    <w:p w:rsidR="00F16967" w:rsidRDefault="00F16967" w:rsidP="00D80B60"/>
    <w:p w:rsidR="00F16967" w:rsidRDefault="00F16967" w:rsidP="00D80B60"/>
    <w:p w:rsidR="00F16967" w:rsidRDefault="00F16967" w:rsidP="00D80B60"/>
    <w:p w:rsidR="00F16967" w:rsidRDefault="00F16967" w:rsidP="00D80B60"/>
    <w:p w:rsidR="00F16967" w:rsidRDefault="00F16967" w:rsidP="00D80B60"/>
    <w:p w:rsidR="00F16967" w:rsidRDefault="00F16967" w:rsidP="00D80B60"/>
    <w:p w:rsidR="00F16967" w:rsidRDefault="00F16967" w:rsidP="00D80B60"/>
    <w:p w:rsidR="00F16967" w:rsidRDefault="00F16967" w:rsidP="00D80B60"/>
    <w:p w:rsidR="00F16967" w:rsidRDefault="00F16967" w:rsidP="002560A0"/>
    <w:p w:rsidR="00F16967" w:rsidRDefault="00F16967" w:rsidP="002560A0"/>
    <w:p w:rsidR="00F16967" w:rsidRDefault="00F16967" w:rsidP="002560A0"/>
    <w:p w:rsidR="00F16967" w:rsidRDefault="00F16967" w:rsidP="002560A0"/>
    <w:p w:rsidR="00F16967" w:rsidRDefault="00F16967" w:rsidP="002560A0"/>
    <w:p w:rsidR="00F16967" w:rsidRDefault="00F16967" w:rsidP="002560A0"/>
    <w:p w:rsidR="00F16967" w:rsidRDefault="00F16967" w:rsidP="002560A0"/>
    <w:sectPr w:rsidR="00F16967" w:rsidSect="00746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839" w:rsidRDefault="001C6839">
      <w:r>
        <w:separator/>
      </w:r>
    </w:p>
  </w:endnote>
  <w:endnote w:type="continuationSeparator" w:id="0">
    <w:p w:rsidR="001C6839" w:rsidRDefault="001C6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CE Blac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 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839" w:rsidRDefault="001C6839">
      <w:r>
        <w:separator/>
      </w:r>
    </w:p>
  </w:footnote>
  <w:footnote w:type="continuationSeparator" w:id="0">
    <w:p w:rsidR="001C6839" w:rsidRDefault="001C6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02E"/>
    <w:multiLevelType w:val="hybridMultilevel"/>
    <w:tmpl w:val="1DC8007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CC4A6B"/>
    <w:multiLevelType w:val="hybridMultilevel"/>
    <w:tmpl w:val="7E90FD7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953755"/>
    <w:multiLevelType w:val="hybridMultilevel"/>
    <w:tmpl w:val="06C4E18A"/>
    <w:lvl w:ilvl="0" w:tplc="94BA311E">
      <w:start w:val="1"/>
      <w:numFmt w:val="bullet"/>
      <w:lvlText w:val=""/>
      <w:lvlJc w:val="left"/>
      <w:pPr>
        <w:ind w:left="10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14646316"/>
    <w:multiLevelType w:val="hybridMultilevel"/>
    <w:tmpl w:val="22B61C72"/>
    <w:lvl w:ilvl="0" w:tplc="1676FCC6">
      <w:start w:val="3"/>
      <w:numFmt w:val="bullet"/>
      <w:lvlText w:val="?"/>
      <w:lvlJc w:val="left"/>
      <w:pPr>
        <w:ind w:left="1038" w:hanging="360"/>
      </w:pPr>
      <w:rPr>
        <w:rFonts w:ascii="Helvetica Neue CE Black" w:eastAsia="Times New Roman" w:hAnsi="Helvetica Neue CE Black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>
    <w:nsid w:val="1A64171A"/>
    <w:multiLevelType w:val="hybridMultilevel"/>
    <w:tmpl w:val="D0D88CE0"/>
    <w:lvl w:ilvl="0" w:tplc="1676FCC6">
      <w:start w:val="3"/>
      <w:numFmt w:val="bullet"/>
      <w:lvlText w:val="?"/>
      <w:lvlJc w:val="left"/>
      <w:pPr>
        <w:ind w:left="1038" w:hanging="360"/>
      </w:pPr>
      <w:rPr>
        <w:rFonts w:ascii="Helvetica Neue CE Black" w:eastAsia="Times New Roman" w:hAnsi="Helvetica Neue CE Black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>
    <w:nsid w:val="2D637C56"/>
    <w:multiLevelType w:val="hybridMultilevel"/>
    <w:tmpl w:val="0D14057C"/>
    <w:lvl w:ilvl="0" w:tplc="AD785CF4">
      <w:start w:val="1"/>
      <w:numFmt w:val="bullet"/>
      <w:pStyle w:val="innosti-zadn"/>
      <w:lvlText w:val="u"/>
      <w:lvlJc w:val="left"/>
      <w:pPr>
        <w:ind w:left="717" w:hanging="360"/>
      </w:pPr>
      <w:rPr>
        <w:rFonts w:ascii="Wingdings 3" w:hAnsi="Wingdings 3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F71A9D"/>
    <w:multiLevelType w:val="hybridMultilevel"/>
    <w:tmpl w:val="553C5B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C17177"/>
    <w:multiLevelType w:val="hybridMultilevel"/>
    <w:tmpl w:val="7AAC8C0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5FA5BC6"/>
    <w:multiLevelType w:val="hybridMultilevel"/>
    <w:tmpl w:val="29E21C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462A70"/>
    <w:multiLevelType w:val="hybridMultilevel"/>
    <w:tmpl w:val="34BC9F06"/>
    <w:lvl w:ilvl="0" w:tplc="04050005">
      <w:start w:val="1"/>
      <w:numFmt w:val="bullet"/>
      <w:lvlText w:val=""/>
      <w:lvlJc w:val="left"/>
      <w:pPr>
        <w:ind w:left="1321" w:hanging="360"/>
      </w:pPr>
      <w:rPr>
        <w:rFonts w:ascii="Wingdings" w:hAnsi="Wingdings" w:hint="default"/>
      </w:rPr>
    </w:lvl>
    <w:lvl w:ilvl="1" w:tplc="1922930E">
      <w:numFmt w:val="bullet"/>
      <w:lvlText w:val="-"/>
      <w:lvlJc w:val="left"/>
      <w:pPr>
        <w:tabs>
          <w:tab w:val="num" w:pos="2041"/>
        </w:tabs>
        <w:ind w:left="2041" w:hanging="360"/>
      </w:pPr>
      <w:rPr>
        <w:rFonts w:ascii="Calibri" w:eastAsia="Times New Roman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0">
    <w:nsid w:val="4EDE531E"/>
    <w:multiLevelType w:val="hybridMultilevel"/>
    <w:tmpl w:val="4E06A6DC"/>
    <w:lvl w:ilvl="0" w:tplc="04050005">
      <w:start w:val="1"/>
      <w:numFmt w:val="bullet"/>
      <w:lvlText w:val=""/>
      <w:lvlJc w:val="left"/>
      <w:pPr>
        <w:ind w:left="13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1">
    <w:nsid w:val="5B1B5421"/>
    <w:multiLevelType w:val="hybridMultilevel"/>
    <w:tmpl w:val="68D419B2"/>
    <w:lvl w:ilvl="0" w:tplc="94BA311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557C17"/>
    <w:multiLevelType w:val="hybridMultilevel"/>
    <w:tmpl w:val="A4C25654"/>
    <w:lvl w:ilvl="0" w:tplc="94BA311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534C25B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4A11DF"/>
    <w:multiLevelType w:val="hybridMultilevel"/>
    <w:tmpl w:val="91DC36A4"/>
    <w:lvl w:ilvl="0" w:tplc="0405000F">
      <w:start w:val="1"/>
      <w:numFmt w:val="decimal"/>
      <w:lvlText w:val="%1."/>
      <w:lvlJc w:val="left"/>
      <w:pPr>
        <w:ind w:left="1038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4">
    <w:nsid w:val="6C664928"/>
    <w:multiLevelType w:val="multilevel"/>
    <w:tmpl w:val="29E21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327047"/>
    <w:multiLevelType w:val="hybridMultilevel"/>
    <w:tmpl w:val="431016E6"/>
    <w:lvl w:ilvl="0" w:tplc="94BA311E">
      <w:start w:val="1"/>
      <w:numFmt w:val="bullet"/>
      <w:lvlText w:val=""/>
      <w:lvlJc w:val="left"/>
      <w:pPr>
        <w:ind w:left="217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932" w:hanging="360"/>
      </w:pPr>
      <w:rPr>
        <w:rFonts w:ascii="Wingdings" w:hAnsi="Wingdings" w:hint="default"/>
      </w:rPr>
    </w:lvl>
  </w:abstractNum>
  <w:abstractNum w:abstractNumId="16">
    <w:nsid w:val="6D8273AC"/>
    <w:multiLevelType w:val="hybridMultilevel"/>
    <w:tmpl w:val="B66A8D66"/>
    <w:lvl w:ilvl="0" w:tplc="1676FCC6">
      <w:start w:val="3"/>
      <w:numFmt w:val="bullet"/>
      <w:lvlText w:val="?"/>
      <w:lvlJc w:val="left"/>
      <w:pPr>
        <w:ind w:left="1038" w:hanging="360"/>
      </w:pPr>
      <w:rPr>
        <w:rFonts w:ascii="Helvetica Neue CE Black" w:eastAsia="Times New Roman" w:hAnsi="Helvetica Neue CE Black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7">
    <w:nsid w:val="71342FEF"/>
    <w:multiLevelType w:val="hybridMultilevel"/>
    <w:tmpl w:val="48961236"/>
    <w:lvl w:ilvl="0" w:tplc="04050005">
      <w:start w:val="1"/>
      <w:numFmt w:val="bullet"/>
      <w:lvlText w:val=""/>
      <w:lvlJc w:val="left"/>
      <w:pPr>
        <w:ind w:left="10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8">
    <w:nsid w:val="717E3014"/>
    <w:multiLevelType w:val="hybridMultilevel"/>
    <w:tmpl w:val="3BE41778"/>
    <w:lvl w:ilvl="0" w:tplc="94BA311E">
      <w:start w:val="1"/>
      <w:numFmt w:val="bullet"/>
      <w:lvlText w:val=""/>
      <w:lvlJc w:val="left"/>
      <w:pPr>
        <w:ind w:left="10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9">
    <w:nsid w:val="7EB705C6"/>
    <w:multiLevelType w:val="hybridMultilevel"/>
    <w:tmpl w:val="2CCCEB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A531BB"/>
    <w:multiLevelType w:val="hybridMultilevel"/>
    <w:tmpl w:val="E5F0D2E4"/>
    <w:lvl w:ilvl="0" w:tplc="94BA311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"/>
  </w:num>
  <w:num w:numId="4">
    <w:abstractNumId w:val="12"/>
  </w:num>
  <w:num w:numId="5">
    <w:abstractNumId w:val="20"/>
  </w:num>
  <w:num w:numId="6">
    <w:abstractNumId w:val="17"/>
  </w:num>
  <w:num w:numId="7">
    <w:abstractNumId w:val="18"/>
  </w:num>
  <w:num w:numId="8">
    <w:abstractNumId w:val="10"/>
  </w:num>
  <w:num w:numId="9">
    <w:abstractNumId w:val="4"/>
  </w:num>
  <w:num w:numId="10">
    <w:abstractNumId w:val="3"/>
  </w:num>
  <w:num w:numId="11">
    <w:abstractNumId w:val="9"/>
  </w:num>
  <w:num w:numId="12">
    <w:abstractNumId w:val="16"/>
  </w:num>
  <w:num w:numId="13">
    <w:abstractNumId w:val="11"/>
  </w:num>
  <w:num w:numId="14">
    <w:abstractNumId w:val="13"/>
  </w:num>
  <w:num w:numId="15">
    <w:abstractNumId w:val="15"/>
  </w:num>
  <w:num w:numId="16">
    <w:abstractNumId w:val="5"/>
  </w:num>
  <w:num w:numId="17">
    <w:abstractNumId w:val="7"/>
  </w:num>
  <w:num w:numId="18">
    <w:abstractNumId w:val="0"/>
  </w:num>
  <w:num w:numId="19">
    <w:abstractNumId w:val="8"/>
  </w:num>
  <w:num w:numId="20">
    <w:abstractNumId w:val="1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0F2D"/>
    <w:rsid w:val="00011BCA"/>
    <w:rsid w:val="00047AE6"/>
    <w:rsid w:val="000646C8"/>
    <w:rsid w:val="00083FD5"/>
    <w:rsid w:val="000A6D1D"/>
    <w:rsid w:val="000A7D59"/>
    <w:rsid w:val="000B34DF"/>
    <w:rsid w:val="000B64A0"/>
    <w:rsid w:val="000D0772"/>
    <w:rsid w:val="000E7376"/>
    <w:rsid w:val="001566A0"/>
    <w:rsid w:val="0015732D"/>
    <w:rsid w:val="001B51C4"/>
    <w:rsid w:val="001C6839"/>
    <w:rsid w:val="001E7983"/>
    <w:rsid w:val="00247EE8"/>
    <w:rsid w:val="002560A0"/>
    <w:rsid w:val="002924CC"/>
    <w:rsid w:val="0029589A"/>
    <w:rsid w:val="002A5AAC"/>
    <w:rsid w:val="002E468E"/>
    <w:rsid w:val="003203F7"/>
    <w:rsid w:val="00361A1D"/>
    <w:rsid w:val="003826C7"/>
    <w:rsid w:val="0042117F"/>
    <w:rsid w:val="0043764D"/>
    <w:rsid w:val="00480F61"/>
    <w:rsid w:val="004B1D7B"/>
    <w:rsid w:val="004F5634"/>
    <w:rsid w:val="00523155"/>
    <w:rsid w:val="005349DF"/>
    <w:rsid w:val="005419F4"/>
    <w:rsid w:val="00545DDD"/>
    <w:rsid w:val="005546EE"/>
    <w:rsid w:val="00565683"/>
    <w:rsid w:val="005806FC"/>
    <w:rsid w:val="00584FD3"/>
    <w:rsid w:val="005A1E43"/>
    <w:rsid w:val="005C0B85"/>
    <w:rsid w:val="00653044"/>
    <w:rsid w:val="00653564"/>
    <w:rsid w:val="00653651"/>
    <w:rsid w:val="00666CB0"/>
    <w:rsid w:val="00684651"/>
    <w:rsid w:val="006E03C8"/>
    <w:rsid w:val="00720F2D"/>
    <w:rsid w:val="00737A79"/>
    <w:rsid w:val="0074657B"/>
    <w:rsid w:val="007634F9"/>
    <w:rsid w:val="0077317C"/>
    <w:rsid w:val="00776EDD"/>
    <w:rsid w:val="00792549"/>
    <w:rsid w:val="00795C9A"/>
    <w:rsid w:val="007A3E1C"/>
    <w:rsid w:val="007C08D5"/>
    <w:rsid w:val="007E2817"/>
    <w:rsid w:val="00814138"/>
    <w:rsid w:val="00830219"/>
    <w:rsid w:val="008452F7"/>
    <w:rsid w:val="008513ED"/>
    <w:rsid w:val="00874C07"/>
    <w:rsid w:val="00887FC0"/>
    <w:rsid w:val="008A27BF"/>
    <w:rsid w:val="008A5A09"/>
    <w:rsid w:val="009423EF"/>
    <w:rsid w:val="00942FF2"/>
    <w:rsid w:val="00971DB6"/>
    <w:rsid w:val="009A41EC"/>
    <w:rsid w:val="009B7348"/>
    <w:rsid w:val="00A62B10"/>
    <w:rsid w:val="00A73AA7"/>
    <w:rsid w:val="00AB23FA"/>
    <w:rsid w:val="00B00B3F"/>
    <w:rsid w:val="00B04E9E"/>
    <w:rsid w:val="00B06661"/>
    <w:rsid w:val="00B10A4E"/>
    <w:rsid w:val="00B16DF6"/>
    <w:rsid w:val="00B21286"/>
    <w:rsid w:val="00B2131B"/>
    <w:rsid w:val="00B66B2D"/>
    <w:rsid w:val="00BB74EA"/>
    <w:rsid w:val="00BC7151"/>
    <w:rsid w:val="00BD2132"/>
    <w:rsid w:val="00C434DB"/>
    <w:rsid w:val="00C6435E"/>
    <w:rsid w:val="00C7395D"/>
    <w:rsid w:val="00CA7D05"/>
    <w:rsid w:val="00CB0AB1"/>
    <w:rsid w:val="00CE077D"/>
    <w:rsid w:val="00D20664"/>
    <w:rsid w:val="00D31EEB"/>
    <w:rsid w:val="00D80B60"/>
    <w:rsid w:val="00D865BA"/>
    <w:rsid w:val="00D86C87"/>
    <w:rsid w:val="00D92D13"/>
    <w:rsid w:val="00DA4E6B"/>
    <w:rsid w:val="00DC1F31"/>
    <w:rsid w:val="00DD3127"/>
    <w:rsid w:val="00DE57A7"/>
    <w:rsid w:val="00E1600A"/>
    <w:rsid w:val="00E30C4B"/>
    <w:rsid w:val="00E36A0C"/>
    <w:rsid w:val="00E420DB"/>
    <w:rsid w:val="00EA6DE4"/>
    <w:rsid w:val="00EC47A9"/>
    <w:rsid w:val="00F01F3D"/>
    <w:rsid w:val="00F06531"/>
    <w:rsid w:val="00F16967"/>
    <w:rsid w:val="00FC735C"/>
    <w:rsid w:val="00FD1E42"/>
    <w:rsid w:val="00FE7BCC"/>
    <w:rsid w:val="00F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657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720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720F2D"/>
    <w:pPr>
      <w:ind w:left="720"/>
      <w:contextualSpacing/>
    </w:pPr>
  </w:style>
  <w:style w:type="character" w:styleId="Zdraznnjemn">
    <w:name w:val="Subtle Emphasis"/>
    <w:uiPriority w:val="99"/>
    <w:qFormat/>
    <w:rsid w:val="001566A0"/>
    <w:rPr>
      <w:rFonts w:cs="Times New Roman"/>
      <w:i/>
      <w:iCs/>
      <w:color w:val="808080"/>
    </w:rPr>
  </w:style>
  <w:style w:type="paragraph" w:customStyle="1" w:styleId="innosti-zadn">
    <w:name w:val="Činnosti-zadání"/>
    <w:uiPriority w:val="99"/>
    <w:rsid w:val="001566A0"/>
    <w:pPr>
      <w:numPr>
        <w:numId w:val="16"/>
      </w:numPr>
      <w:spacing w:after="200"/>
    </w:pPr>
    <w:rPr>
      <w:rFonts w:ascii="Helvetica Neue CE" w:eastAsia="Times New Roman" w:hAnsi="Helvetica Neue CE"/>
      <w:b/>
      <w:iCs/>
      <w:color w:val="000000"/>
      <w:sz w:val="22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F4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F4B9C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15732D"/>
    <w:rPr>
      <w:sz w:val="22"/>
      <w:szCs w:val="22"/>
      <w:lang w:eastAsia="en-US"/>
    </w:rPr>
  </w:style>
  <w:style w:type="character" w:styleId="Hypertextovodkaz">
    <w:name w:val="Hyperlink"/>
    <w:uiPriority w:val="99"/>
    <w:rsid w:val="009423EF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0A6D1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0A7D59"/>
    <w:rPr>
      <w:rFonts w:ascii="Times New Roman" w:hAnsi="Times New Roman" w:cs="Times New Roman"/>
      <w:sz w:val="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653564"/>
    <w:pPr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0A7D59"/>
    <w:rPr>
      <w:rFonts w:cs="Times New Roman"/>
      <w:sz w:val="20"/>
      <w:szCs w:val="20"/>
      <w:lang w:eastAsia="en-US"/>
    </w:rPr>
  </w:style>
  <w:style w:type="character" w:styleId="Znakapoznpodarou">
    <w:name w:val="footnote reference"/>
    <w:uiPriority w:val="99"/>
    <w:semiHidden/>
    <w:rsid w:val="00653564"/>
    <w:rPr>
      <w:rFonts w:cs="Times New Roman"/>
      <w:vertAlign w:val="superscript"/>
    </w:rPr>
  </w:style>
  <w:style w:type="character" w:customStyle="1" w:styleId="url2">
    <w:name w:val="url2"/>
    <w:uiPriority w:val="99"/>
    <w:rsid w:val="00B04E9E"/>
    <w:rPr>
      <w:rFonts w:cs="Times New Roman"/>
    </w:rPr>
  </w:style>
  <w:style w:type="paragraph" w:customStyle="1" w:styleId="Odstavecseseznamem1">
    <w:name w:val="Odstavec se seznamem1"/>
    <w:basedOn w:val="Normln"/>
    <w:uiPriority w:val="99"/>
    <w:rsid w:val="00D80B60"/>
    <w:pPr>
      <w:ind w:left="720"/>
      <w:contextualSpacing/>
    </w:pPr>
    <w:rPr>
      <w:rFonts w:eastAsia="Times New Roman"/>
    </w:rPr>
  </w:style>
  <w:style w:type="paragraph" w:styleId="Zhlav">
    <w:name w:val="header"/>
    <w:basedOn w:val="Normln"/>
    <w:link w:val="ZhlavChar"/>
    <w:uiPriority w:val="99"/>
    <w:rsid w:val="00D80B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C434DB"/>
    <w:rPr>
      <w:rFonts w:cs="Times New Roman"/>
      <w:lang w:eastAsia="en-US"/>
    </w:rPr>
  </w:style>
  <w:style w:type="paragraph" w:styleId="Zpat">
    <w:name w:val="footer"/>
    <w:basedOn w:val="Normln"/>
    <w:link w:val="ZpatChar"/>
    <w:uiPriority w:val="99"/>
    <w:rsid w:val="00D80B6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C434DB"/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826</Words>
  <Characters>4877</Characters>
  <Application>Microsoft Office Word</Application>
  <DocSecurity>0</DocSecurity>
  <Lines>40</Lines>
  <Paragraphs>11</Paragraphs>
  <ScaleCrop>false</ScaleCrop>
  <Company/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Veronika</dc:creator>
  <cp:keywords/>
  <dc:description/>
  <cp:lastModifiedBy>Veronika</cp:lastModifiedBy>
  <cp:revision>9</cp:revision>
  <dcterms:created xsi:type="dcterms:W3CDTF">2015-11-05T17:40:00Z</dcterms:created>
  <dcterms:modified xsi:type="dcterms:W3CDTF">2015-12-15T21:35:00Z</dcterms:modified>
</cp:coreProperties>
</file>